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Pr>
      </w:pPr>
      <w:r w:rsidDel="00000000" w:rsidR="00000000" w:rsidRPr="00000000">
        <w:rPr>
          <w:rFonts w:ascii="UD デジタル 教科書体 NK-R" w:cs="UD デジタル 教科書体 NK-R" w:eastAsia="UD デジタル 教科書体 NK-R" w:hAnsi="UD デジタル 教科書体 NK-R"/>
          <w:b w:val="0"/>
          <w:i w:val="0"/>
          <w:smallCaps w:val="0"/>
          <w:strike w:val="0"/>
          <w:color w:val="000000"/>
          <w:sz w:val="18"/>
          <w:szCs w:val="18"/>
          <w:u w:val="none"/>
          <w:shd w:fill="auto" w:val="clear"/>
          <w:vertAlign w:val="baseline"/>
          <w:rtl w:val="0"/>
        </w:rPr>
        <w:t xml:space="preserve">この画面右側にDONGRI辞書を表示できるアドイン機能を使うと便利です。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12871"/>
                <wp:effectExtent b="0" l="0" r="0" t="0"/>
                <wp:wrapNone/>
                <wp:docPr id="1" name=""/>
                <a:graphic>
                  <a:graphicData uri="http://schemas.microsoft.com/office/word/2010/wordprocessingShape">
                    <wps:wsp>
                      <wps:cNvSpPr/>
                      <wps:cNvPr id="2" name="Shape 2"/>
                      <wps:spPr>
                        <a:xfrm>
                          <a:off x="4139818" y="3532350"/>
                          <a:ext cx="2412365" cy="4953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720"/>
                              <w:jc w:val="both"/>
                              <w:textDirection w:val="btLr"/>
                            </w:pPr>
                            <w:r w:rsidDel="00000000" w:rsidR="00000000" w:rsidRPr="00000000">
                              <w:rPr>
                                <w:rFonts w:ascii="Meiryo" w:cs="Meiryo" w:eastAsia="Meiryo" w:hAnsi="Meiryo"/>
                                <w:b w:val="1"/>
                                <w:i w:val="0"/>
                                <w:smallCaps w:val="0"/>
                                <w:strike w:val="0"/>
                                <w:color w:val="ffffff"/>
                                <w:sz w:val="36"/>
                                <w:vertAlign w:val="baseline"/>
                              </w:rPr>
                              <w:t xml:space="preserve">副詞の語法②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12871"/>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2421890" cy="51287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42863</wp:posOffset>
            </wp:positionV>
            <wp:extent cx="342900" cy="423081"/>
            <wp:effectExtent b="0" l="0" r="0" t="0"/>
            <wp:wrapNone/>
            <wp:docPr id="3" name="image2.png"/>
            <a:graphic>
              <a:graphicData uri="http://schemas.openxmlformats.org/drawingml/2006/picture">
                <pic:pic>
                  <pic:nvPicPr>
                    <pic:cNvPr id="0" name="image2.png"/>
                    <pic:cNvPicPr preferRelativeResize="0"/>
                  </pic:nvPicPr>
                  <pic:blipFill>
                    <a:blip r:embed="rId7"/>
                    <a:srcRect b="3478" l="0" r="0" t="3478"/>
                    <a:stretch>
                      <a:fillRect/>
                    </a:stretch>
                  </pic:blipFill>
                  <pic:spPr>
                    <a:xfrm>
                      <a:off x="0" y="0"/>
                      <a:ext cx="342900" cy="423081"/>
                    </a:xfrm>
                    <a:prstGeom prst="rect"/>
                    <a:ln/>
                  </pic:spPr>
                </pic:pic>
              </a:graphicData>
            </a:graphic>
          </wp:anchor>
        </w:drawing>
      </w:r>
    </w:p>
    <w:p w:rsidR="00000000" w:rsidDel="00000000" w:rsidP="00000000" w:rsidRDefault="00000000" w:rsidRPr="00000000" w14:paraId="00000002">
      <w:pPr>
        <w:widowControl w:val="1"/>
        <w:jc w:val="right"/>
        <w:rPr>
          <w:rFonts w:ascii="UD デジタル 教科書体 NK-R" w:cs="UD デジタル 教科書体 NK-R" w:eastAsia="UD デジタル 教科書体 NK-R" w:hAnsi="UD デジタル 教科書体 NK-R"/>
          <w:color w:val="000000"/>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18"/>
          <w:szCs w:val="18"/>
          <w:rtl w:val="0"/>
        </w:rPr>
        <w:t xml:space="preserve">↓のリンクから、アドインの操作説明ページにジャンプします。</w:t>
      </w:r>
    </w:p>
    <w:p w:rsidR="00000000" w:rsidDel="00000000" w:rsidP="00000000" w:rsidRDefault="00000000" w:rsidRPr="00000000" w14:paraId="00000003">
      <w:pPr>
        <w:widowControl w:val="1"/>
        <w:jc w:val="right"/>
        <w:rPr>
          <w:rFonts w:ascii="UD デジタル 教科書体 NK-R" w:cs="UD デジタル 教科書体 NK-R" w:eastAsia="UD デジタル 教科書体 NK-R" w:hAnsi="UD デジタル 教科書体 NK-R"/>
        </w:rPr>
      </w:pPr>
      <w:hyperlink r:id="rId8">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Office版</w:t>
        </w:r>
      </w:hyperlink>
      <w:r w:rsidDel="00000000" w:rsidR="00000000" w:rsidRPr="00000000">
        <w:rPr>
          <w:rFonts w:ascii="UD デジタル 教科書体 NK-R" w:cs="UD デジタル 教科書体 NK-R" w:eastAsia="UD デジタル 教科書体 NK-R" w:hAnsi="UD デジタル 教科書体 NK-R"/>
          <w:color w:val="000000"/>
          <w:sz w:val="22"/>
          <w:szCs w:val="22"/>
          <w:rtl w:val="0"/>
        </w:rPr>
        <w:t xml:space="preserve">　／　</w:t>
      </w:r>
      <w:hyperlink r:id="rId9">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Google for Workspace版</w:t>
        </w:r>
      </w:hyperlink>
      <w:r w:rsidDel="00000000" w:rsidR="00000000" w:rsidRPr="00000000">
        <w:rPr>
          <w:rtl w:val="0"/>
        </w:rPr>
      </w:r>
    </w:p>
    <w:p w:rsidR="00000000" w:rsidDel="00000000" w:rsidP="00000000" w:rsidRDefault="00000000" w:rsidRPr="00000000" w14:paraId="00000004">
      <w:pPr>
        <w:widowControl w:val="1"/>
        <w:ind w:right="840"/>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05">
      <w:pPr>
        <w:widowControl w:val="1"/>
        <w:ind w:right="840"/>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06">
      <w:pPr>
        <w:widowControl w:val="1"/>
        <w:ind w:right="840"/>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１．多義語・多品詞語の辞書の引き方</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p w:rsidR="00000000" w:rsidDel="00000000" w:rsidP="00000000" w:rsidRDefault="00000000" w:rsidRPr="00000000" w14:paraId="00000007">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英単語の中には、形容詞と副詞の見分け方が難しいものがあります。例えば、次の４つのhard/hardlyの品詞は、形容詞でしょうか。それとも副詞でしょうか。また、それぞれの文意を正しくとらえることはできますか？ </w:t>
      </w:r>
      <w:r w:rsidDel="00000000" w:rsidR="00000000" w:rsidRPr="00000000">
        <w:rPr>
          <w:rtl w:val="0"/>
        </w:rPr>
      </w:r>
    </w:p>
    <w:p w:rsidR="00000000" w:rsidDel="00000000" w:rsidP="00000000" w:rsidRDefault="00000000" w:rsidRPr="00000000" w14:paraId="00000008">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１．He studies English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２．He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hardly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studies English. </w:t>
        <w:br w:type="textWrapping"/>
        <w:t xml:space="preserve">　　３．It is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for me to study English without a dictionary. </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４．She is a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worker. </w:t>
      </w:r>
      <w:r w:rsidDel="00000000" w:rsidR="00000000" w:rsidRPr="00000000">
        <w:rPr>
          <w:rtl w:val="0"/>
        </w:rPr>
      </w:r>
    </w:p>
    <w:p w:rsidR="00000000" w:rsidDel="00000000" w:rsidP="00000000" w:rsidRDefault="00000000" w:rsidRPr="00000000" w14:paraId="00000009">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0A">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まずは、英語辞書学が専門の関山先生のコラムを読んで、答え合わせをしてみましょう。コラムを読みながら、「原義に着目する」ことや「文型表記に注目する」ことなど、多義語・多品詞語を辞書で調べる際のポイントについても理解を深めましょう。 </w:t>
      </w:r>
      <w:r w:rsidDel="00000000" w:rsidR="00000000" w:rsidRPr="00000000">
        <w:rPr>
          <w:rtl w:val="0"/>
        </w:rPr>
      </w:r>
    </w:p>
    <w:p w:rsidR="00000000" w:rsidDel="00000000" w:rsidP="00000000" w:rsidRDefault="00000000" w:rsidRPr="00000000" w14:paraId="0000000B">
      <w:pPr>
        <w:widowControl w:val="1"/>
        <w:jc w:val="center"/>
        <w:rPr>
          <w:rFonts w:ascii="UD デジタル 教科書体 NK-R" w:cs="UD デジタル 教科書体 NK-R" w:eastAsia="UD デジタル 教科書体 NK-R" w:hAnsi="UD デジタル 教科書体 NK-R"/>
          <w:sz w:val="18"/>
          <w:szCs w:val="18"/>
        </w:rPr>
      </w:pPr>
      <w:hyperlink r:id="rId10">
        <w:r w:rsidDel="00000000" w:rsidR="00000000" w:rsidRPr="00000000">
          <w:rPr>
            <w:rFonts w:ascii="UD デジタル 教科書体 NK-R" w:cs="UD デジタル 教科書体 NK-R" w:eastAsia="UD デジタル 教科書体 NK-R" w:hAnsi="UD デジタル 教科書体 NK-R"/>
            <w:b w:val="1"/>
            <w:color w:val="0563c1"/>
            <w:sz w:val="20"/>
            <w:szCs w:val="20"/>
            <w:u w:val="single"/>
            <w:rtl w:val="0"/>
          </w:rPr>
          <w:t xml:space="preserve">副詞を引いてみよう③ 多品詞語・多義語の意味を正しく見極めるには？</w:t>
        </w:r>
      </w:hyperlink>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p w:rsidR="00000000" w:rsidDel="00000000" w:rsidP="00000000" w:rsidRDefault="00000000" w:rsidRPr="00000000" w14:paraId="0000000C">
      <w:pPr>
        <w:widowControl w:val="1"/>
        <w:jc w:val="center"/>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p>
    <w:p w:rsidR="00000000" w:rsidDel="00000000" w:rsidP="00000000" w:rsidRDefault="00000000" w:rsidRPr="00000000" w14:paraId="0000000D">
      <w:pPr>
        <w:widowControl w:val="1"/>
        <w:jc w:val="center"/>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0E">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２．語尾の“-ly”の有無によって、形容詞とは意味が異なったり、同じ副詞でも意味が異なったりする場合があります。</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次の英文で使用されるそれぞれの語の意味を、DONGRIで調べて書き入れましょう。</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tbl>
      <w:tblPr>
        <w:tblStyle w:val="Table1"/>
        <w:tblW w:w="1044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480"/>
        <w:gridCol w:w="1639"/>
        <w:gridCol w:w="5336"/>
        <w:gridCol w:w="2985"/>
        <w:tblGridChange w:id="0">
          <w:tblGrid>
            <w:gridCol w:w="480"/>
            <w:gridCol w:w="1639"/>
            <w:gridCol w:w="5336"/>
            <w:gridCol w:w="2985"/>
          </w:tblGrid>
        </w:tblGridChange>
      </w:tblGrid>
      <w:tr>
        <w:trPr>
          <w:cantSplit w:val="0"/>
          <w:trHeight w:val="120" w:hRule="atLeast"/>
          <w:tblHeader w:val="0"/>
        </w:trPr>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0F">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e2f3" w:val="clear"/>
          </w:tcPr>
          <w:p w:rsidR="00000000" w:rsidDel="00000000" w:rsidP="00000000" w:rsidRDefault="00000000" w:rsidRPr="00000000" w14:paraId="00000010">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単語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e2f3" w:val="clear"/>
          </w:tcPr>
          <w:p w:rsidR="00000000" w:rsidDel="00000000" w:rsidP="00000000" w:rsidRDefault="00000000" w:rsidRPr="00000000" w14:paraId="00000011">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英文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e2f3" w:val="clear"/>
          </w:tcPr>
          <w:p w:rsidR="00000000" w:rsidDel="00000000" w:rsidP="00000000" w:rsidRDefault="00000000" w:rsidRPr="00000000" w14:paraId="00000012">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太字の単語の意味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3">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例</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4">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【形】hard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5">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She is a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worker.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6">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熱心な、勤勉な </w:t>
            </w:r>
            <w:r w:rsidDel="00000000" w:rsidR="00000000" w:rsidRPr="00000000">
              <w:rPr>
                <w:rtl w:val="0"/>
              </w:rPr>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8">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【副】hardly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9">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He</w:t>
            </w: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hardly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studies English.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A">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ほとんど…ない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B">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１</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C">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【形】high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D">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Mt. Fuji is the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highest</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mountain in Japan.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1E">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0">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【副】highly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1">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Mr. Suzuki is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highly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respected.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2">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3">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２</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4">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【形】most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5">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He has read the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most</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books in this class.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6">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8">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【副】mostly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9">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There are over 30 students in this class, and they are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mostly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boys.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A">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B">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３</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C">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【形】near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D">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The department store is very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near</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to the station.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2E">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0">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【副】nearly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1">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Mr. Takeshi is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nearly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30 years old.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2">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3">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４</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4">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【形】pretty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5">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A child of my cousin is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pretty.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6">
            <w:pPr>
              <w:widowControl w:val="1"/>
              <w:ind w:firstLine="100"/>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8">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【副】pretty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9">
            <w:pPr>
              <w:widowControl w:val="1"/>
              <w:jc w:val="left"/>
              <w:rPr>
                <w:rFonts w:ascii="UD デジタル 教科書体 NK-R" w:cs="UD デジタル 教科書体 NK-R" w:eastAsia="UD デジタル 教科書体 NK-R" w:hAnsi="UD デジタル 教科書体 NK-R"/>
                <w:b w:val="1"/>
                <w:color w:val="000000"/>
                <w:sz w:val="20"/>
                <w:szCs w:val="20"/>
                <w:u w:val="single"/>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It is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pretty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hot today.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3A">
            <w:pPr>
              <w:widowControl w:val="1"/>
              <w:jc w:val="left"/>
              <w:rPr>
                <w:rFonts w:ascii="UD デジタル 教科書体 NK-R" w:cs="UD デジタル 教科書体 NK-R" w:eastAsia="UD デジタル 教科書体 NK-R" w:hAnsi="UD デジタル 教科書体 NK-R"/>
                <w:color w:val="333333"/>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4"/>
                <w:szCs w:val="24"/>
                <w:rtl w:val="0"/>
              </w:rPr>
              <w:t xml:space="preserve">　</w:t>
            </w:r>
          </w:p>
        </w:tc>
      </w:tr>
    </w:tbl>
    <w:p w:rsidR="00000000" w:rsidDel="00000000" w:rsidP="00000000" w:rsidRDefault="00000000" w:rsidRPr="00000000" w14:paraId="0000003B">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p w:rsidR="00000000" w:rsidDel="00000000" w:rsidP="00000000" w:rsidRDefault="00000000" w:rsidRPr="00000000" w14:paraId="0000003C">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3D">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３．副詞の中には、notなどの否定を表す語を使わないで否定の意味を表す「準否定語」があります。</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p w:rsidR="00000000" w:rsidDel="00000000" w:rsidP="00000000" w:rsidRDefault="00000000" w:rsidRPr="00000000" w14:paraId="0000003E">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b w:val="1"/>
          <w:color w:val="000000"/>
          <w:sz w:val="20"/>
          <w:szCs w:val="20"/>
          <w:rtl w:val="0"/>
        </w:rPr>
        <w:t xml:space="preserve">　　次の太字の準否定語の意味をDONGRIで調べ、日本語訳を考えましょう。</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tbl>
      <w:tblPr>
        <w:tblStyle w:val="Table2"/>
        <w:tblW w:w="1042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508"/>
        <w:gridCol w:w="5838"/>
        <w:gridCol w:w="4074"/>
        <w:tblGridChange w:id="0">
          <w:tblGrid>
            <w:gridCol w:w="508"/>
            <w:gridCol w:w="5838"/>
            <w:gridCol w:w="4074"/>
          </w:tblGrid>
        </w:tblGridChange>
      </w:tblGrid>
      <w:tr>
        <w:trPr>
          <w:cantSplit w:val="0"/>
          <w:trHeight w:val="158" w:hRule="atLeast"/>
          <w:tblHeader w:val="0"/>
        </w:trPr>
        <w:tc>
          <w:tcPr>
            <w:tcBorders>
              <w:top w:color="000000" w:space="0" w:sz="6" w:val="single"/>
              <w:left w:color="000000" w:space="0" w:sz="6" w:val="single"/>
              <w:bottom w:color="000000" w:space="0" w:sz="6" w:val="single"/>
              <w:right w:color="000000" w:space="0" w:sz="6" w:val="single"/>
            </w:tcBorders>
            <w:shd w:fill="deeaf6" w:val="clear"/>
            <w:vAlign w:val="center"/>
          </w:tcPr>
          <w:p w:rsidR="00000000" w:rsidDel="00000000" w:rsidP="00000000" w:rsidRDefault="00000000" w:rsidRPr="00000000" w14:paraId="0000003F">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vAlign w:val="center"/>
          </w:tcPr>
          <w:p w:rsidR="00000000" w:rsidDel="00000000" w:rsidP="00000000" w:rsidRDefault="00000000" w:rsidRPr="00000000" w14:paraId="00000040">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英文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vAlign w:val="center"/>
          </w:tcPr>
          <w:p w:rsidR="00000000" w:rsidDel="00000000" w:rsidP="00000000" w:rsidRDefault="00000000" w:rsidRPr="00000000" w14:paraId="00000041">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日本語訳 </w:t>
            </w: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2">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例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43">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0"/>
                <w:szCs w:val="20"/>
                <w:rtl w:val="0"/>
              </w:rPr>
              <w:t xml:space="preserve">He </w:t>
            </w:r>
            <w:r w:rsidDel="00000000" w:rsidR="00000000" w:rsidRPr="00000000">
              <w:rPr>
                <w:rFonts w:ascii="UD デジタル 教科書体 NK-R" w:cs="UD デジタル 教科書体 NK-R" w:eastAsia="UD デジタル 教科書体 NK-R" w:hAnsi="UD デジタル 教科書体 NK-R"/>
                <w:b w:val="1"/>
                <w:color w:val="333333"/>
                <w:sz w:val="20"/>
                <w:szCs w:val="20"/>
                <w:u w:val="single"/>
                <w:rtl w:val="0"/>
              </w:rPr>
              <w:t xml:space="preserve">hardly</w:t>
            </w:r>
            <w:r w:rsidDel="00000000" w:rsidR="00000000" w:rsidRPr="00000000">
              <w:rPr>
                <w:rFonts w:ascii="UD デジタル 教科書体 NK-R" w:cs="UD デジタル 教科書体 NK-R" w:eastAsia="UD デジタル 教科書体 NK-R" w:hAnsi="UD デジタル 教科書体 NK-R"/>
                <w:color w:val="333333"/>
                <w:sz w:val="20"/>
                <w:szCs w:val="20"/>
                <w:rtl w:val="0"/>
              </w:rPr>
              <w:t xml:space="preserve"> studies English. </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4">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彼はほとんど英語を勉強しない。 </w:t>
            </w: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5">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１</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46">
            <w:pPr>
              <w:widowControl w:val="1"/>
              <w:ind w:firstLine="20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I have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seldom</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seen such a beautiful sight.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7">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8">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２</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49">
            <w:pPr>
              <w:widowControl w:val="1"/>
              <w:ind w:firstLine="20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Bob is late. He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rarely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comes to school on time.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A">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B">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３</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4C">
            <w:pPr>
              <w:widowControl w:val="1"/>
              <w:ind w:firstLine="20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My grandfather </w:t>
            </w:r>
            <w:r w:rsidDel="00000000" w:rsidR="00000000" w:rsidRPr="00000000">
              <w:rPr>
                <w:rFonts w:ascii="UD デジタル 教科書体 NK-R" w:cs="UD デジタル 教科書体 NK-R" w:eastAsia="UD デジタル 教科書体 NK-R" w:hAnsi="UD デジタル 教科書体 NK-R"/>
                <w:b w:val="1"/>
                <w:color w:val="000000"/>
                <w:sz w:val="20"/>
                <w:szCs w:val="20"/>
                <w:u w:val="single"/>
                <w:rtl w:val="0"/>
              </w:rPr>
              <w:t xml:space="preserve">scarcely</w:t>
            </w:r>
            <w:r w:rsidDel="00000000" w:rsidR="00000000" w:rsidRPr="00000000">
              <w:rPr>
                <w:rFonts w:ascii="UD デジタル 教科書体 NK-R" w:cs="UD デジタル 教科書体 NK-R" w:eastAsia="UD デジタル 教科書体 NK-R" w:hAnsi="UD デジタル 教科書体 NK-R"/>
                <w:color w:val="000000"/>
                <w:sz w:val="20"/>
                <w:szCs w:val="20"/>
                <w:rtl w:val="0"/>
              </w:rPr>
              <w:t xml:space="preserve"> knows how to use a smartphone.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4D">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tl w:val="0"/>
              </w:rPr>
            </w:r>
          </w:p>
        </w:tc>
      </w:tr>
    </w:tbl>
    <w:p w:rsidR="00000000" w:rsidDel="00000000" w:rsidP="00000000" w:rsidRDefault="00000000" w:rsidRPr="00000000" w14:paraId="0000004E">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-1424</wp:posOffset>
            </wp:positionH>
            <wp:positionV relativeFrom="paragraph">
              <wp:posOffset>114300</wp:posOffset>
            </wp:positionV>
            <wp:extent cx="6645910" cy="1562100"/>
            <wp:effectExtent b="0" l="0" r="0" t="0"/>
            <wp:wrapNone/>
            <wp:docPr descr="グラフィカル ユーザー インターフェイス, アプリケーション&#10;&#10;自動的に生成された説明" id="5" name="image1.png"/>
            <a:graphic>
              <a:graphicData uri="http://schemas.openxmlformats.org/drawingml/2006/picture">
                <pic:pic>
                  <pic:nvPicPr>
                    <pic:cNvPr descr="グラフィカル ユーザー インターフェイス, アプリケーション&#10;&#10;自動的に生成された説明" id="0" name="image1.png"/>
                    <pic:cNvPicPr preferRelativeResize="0"/>
                  </pic:nvPicPr>
                  <pic:blipFill>
                    <a:blip r:embed="rId11"/>
                    <a:srcRect b="3225" l="0" r="0" t="4501"/>
                    <a:stretch>
                      <a:fillRect/>
                    </a:stretch>
                  </pic:blipFill>
                  <pic:spPr>
                    <a:xfrm>
                      <a:off x="0" y="0"/>
                      <a:ext cx="6645910" cy="1562100"/>
                    </a:xfrm>
                    <a:prstGeom prst="rect"/>
                    <a:ln/>
                  </pic:spPr>
                </pic:pic>
              </a:graphicData>
            </a:graphic>
          </wp:anchor>
        </w:drawing>
      </w:r>
    </w:p>
    <w:p w:rsidR="00000000" w:rsidDel="00000000" w:rsidP="00000000" w:rsidRDefault="00000000" w:rsidRPr="00000000" w14:paraId="0000004F">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50">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51">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52">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53">
      <w:pPr>
        <w:widowControl w:val="1"/>
        <w:jc w:val="left"/>
        <w:rPr>
          <w:rFonts w:ascii="UD デジタル 教科書体 NK-R" w:cs="UD デジタル 教科書体 NK-R" w:eastAsia="UD デジタル 教科書体 NK-R" w:hAnsi="UD デジタル 教科書体 NK-R"/>
        </w:rPr>
      </w:pPr>
      <w:r w:rsidDel="00000000" w:rsidR="00000000" w:rsidRPr="00000000">
        <w:rPr>
          <w:rtl w:val="0"/>
        </w:rPr>
      </w:r>
    </w:p>
    <w:p w:rsidR="00000000" w:rsidDel="00000000" w:rsidP="00000000" w:rsidRDefault="00000000" w:rsidRPr="00000000" w14:paraId="00000054">
      <w:pPr>
        <w:widowControl w:val="1"/>
        <w:jc w:val="left"/>
        <w:rPr>
          <w:rFonts w:ascii="UD デジタル 教科書体 NK-R" w:cs="UD デジタル 教科書体 NK-R" w:eastAsia="UD デジタル 教科書体 NK-R" w:hAnsi="UD デジタル 教科書体 NK-R"/>
        </w:rPr>
      </w:pPr>
      <w:r w:rsidDel="00000000" w:rsidR="00000000" w:rsidRPr="00000000">
        <w:rPr>
          <w:rtl w:val="0"/>
        </w:rPr>
      </w:r>
    </w:p>
    <w:p w:rsidR="00000000" w:rsidDel="00000000" w:rsidP="00000000" w:rsidRDefault="00000000" w:rsidRPr="00000000" w14:paraId="00000055">
      <w:pPr>
        <w:widowControl w:val="1"/>
        <w:jc w:val="left"/>
        <w:rPr>
          <w:rFonts w:ascii="UD デジタル 教科書体 NK-R" w:cs="UD デジタル 教科書体 NK-R" w:eastAsia="UD デジタル 教科書体 NK-R" w:hAnsi="UD デジタル 教科書体 NK-R"/>
        </w:rPr>
      </w:pPr>
      <w:r w:rsidDel="00000000" w:rsidR="00000000" w:rsidRPr="00000000">
        <w:rPr>
          <w:rtl w:val="0"/>
        </w:rPr>
      </w:r>
    </w:p>
    <w:p w:rsidR="00000000" w:rsidDel="00000000" w:rsidP="00000000" w:rsidRDefault="00000000" w:rsidRPr="00000000" w14:paraId="00000056">
      <w:pPr>
        <w:widowControl w:val="1"/>
        <w:jc w:val="left"/>
        <w:rPr>
          <w:rFonts w:ascii="UD デジタル 教科書体 NK-R" w:cs="UD デジタル 教科書体 NK-R" w:eastAsia="UD デジタル 教科書体 NK-R" w:hAnsi="UD デジタル 教科書体 NK-R"/>
        </w:rPr>
      </w:pPr>
      <w:r w:rsidDel="00000000" w:rsidR="00000000" w:rsidRPr="00000000">
        <w:rPr>
          <w:rtl w:val="0"/>
        </w:rPr>
      </w:r>
    </w:p>
    <w:p w:rsidR="00000000" w:rsidDel="00000000" w:rsidP="00000000" w:rsidRDefault="00000000" w:rsidRPr="00000000" w14:paraId="00000057">
      <w:pPr>
        <w:widowControl w:val="1"/>
        <w:jc w:val="left"/>
        <w:rPr>
          <w:rFonts w:ascii="UD デジタル 教科書体 NK-R" w:cs="UD デジタル 教科書体 NK-R" w:eastAsia="UD デジタル 教科書体 NK-R" w:hAnsi="UD デジタル 教科書体 NK-R"/>
        </w:rPr>
      </w:pPr>
      <w:r w:rsidDel="00000000" w:rsidR="00000000" w:rsidRPr="00000000">
        <w:rPr>
          <w:rtl w:val="0"/>
        </w:rPr>
      </w:r>
    </w:p>
    <w:p w:rsidR="00000000" w:rsidDel="00000000" w:rsidP="00000000" w:rsidRDefault="00000000" w:rsidRPr="00000000" w14:paraId="00000058">
      <w:pPr>
        <w:widowControl w:val="1"/>
        <w:jc w:val="righ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sz w:val="18"/>
          <w:szCs w:val="18"/>
          <w:rtl w:val="0"/>
        </w:rPr>
        <w:t xml:space="preserve">この画面右側にDONGRI辞書を表示できるアドイン機能を使うと便利です。</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12871"/>
                <wp:effectExtent b="0" l="0" r="0" t="0"/>
                <wp:wrapNone/>
                <wp:docPr id="2" name=""/>
                <a:graphic>
                  <a:graphicData uri="http://schemas.microsoft.com/office/word/2010/wordprocessingShape">
                    <wps:wsp>
                      <wps:cNvSpPr/>
                      <wps:cNvPr id="2" name="Shape 2"/>
                      <wps:spPr>
                        <a:xfrm>
                          <a:off x="4139818" y="3532350"/>
                          <a:ext cx="2412365" cy="495300"/>
                        </a:xfrm>
                        <a:prstGeom prst="roundRect">
                          <a:avLst>
                            <a:gd fmla="val 16667" name="adj"/>
                          </a:avLst>
                        </a:prstGeom>
                        <a:solidFill>
                          <a:schemeClr val="accent1"/>
                        </a:solidFill>
                        <a:ln>
                          <a:noFill/>
                        </a:ln>
                      </wps:spPr>
                      <wps:txbx>
                        <w:txbxContent>
                          <w:p w:rsidR="00000000" w:rsidDel="00000000" w:rsidP="00000000" w:rsidRDefault="00000000" w:rsidRPr="00000000">
                            <w:pPr>
                              <w:spacing w:after="0" w:before="0" w:line="240"/>
                              <w:ind w:left="0" w:right="0" w:firstLine="720"/>
                              <w:jc w:val="both"/>
                              <w:textDirection w:val="btLr"/>
                            </w:pPr>
                            <w:r w:rsidDel="00000000" w:rsidR="00000000" w:rsidRPr="00000000">
                              <w:rPr>
                                <w:rFonts w:ascii="Meiryo" w:cs="Meiryo" w:eastAsia="Meiryo" w:hAnsi="Meiryo"/>
                                <w:b w:val="1"/>
                                <w:i w:val="0"/>
                                <w:smallCaps w:val="0"/>
                                <w:strike w:val="0"/>
                                <w:color w:val="ffffff"/>
                                <w:sz w:val="36"/>
                                <w:vertAlign w:val="baseline"/>
                              </w:rPr>
                              <w:t xml:space="preserve">副詞の語法②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421890" cy="512871"/>
                <wp:effectExtent b="0" l="0" r="0" t="0"/>
                <wp:wrapNone/>
                <wp:docPr id="2"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2421890" cy="51287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104776</wp:posOffset>
            </wp:positionH>
            <wp:positionV relativeFrom="paragraph">
              <wp:posOffset>42863</wp:posOffset>
            </wp:positionV>
            <wp:extent cx="342900" cy="423081"/>
            <wp:effectExtent b="0" l="0" r="0" t="0"/>
            <wp:wrapNone/>
            <wp:docPr id="6" name="image2.png"/>
            <a:graphic>
              <a:graphicData uri="http://schemas.openxmlformats.org/drawingml/2006/picture">
                <pic:pic>
                  <pic:nvPicPr>
                    <pic:cNvPr id="0" name="image2.png"/>
                    <pic:cNvPicPr preferRelativeResize="0"/>
                  </pic:nvPicPr>
                  <pic:blipFill>
                    <a:blip r:embed="rId7"/>
                    <a:srcRect b="3478" l="0" r="0" t="3478"/>
                    <a:stretch>
                      <a:fillRect/>
                    </a:stretch>
                  </pic:blipFill>
                  <pic:spPr>
                    <a:xfrm>
                      <a:off x="0" y="0"/>
                      <a:ext cx="342900" cy="423081"/>
                    </a:xfrm>
                    <a:prstGeom prst="rect"/>
                    <a:ln/>
                  </pic:spPr>
                </pic:pic>
              </a:graphicData>
            </a:graphic>
          </wp:anchor>
        </w:drawing>
      </w:r>
    </w:p>
    <w:p w:rsidR="00000000" w:rsidDel="00000000" w:rsidP="00000000" w:rsidRDefault="00000000" w:rsidRPr="00000000" w14:paraId="00000059">
      <w:pPr>
        <w:widowControl w:val="1"/>
        <w:jc w:val="righ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sz w:val="18"/>
          <w:szCs w:val="18"/>
          <w:rtl w:val="0"/>
        </w:rPr>
        <w:t xml:space="preserve">↓のリンクから、アドインの操作説明ページにジャンプします。</w:t>
      </w:r>
    </w:p>
    <w:p w:rsidR="00000000" w:rsidDel="00000000" w:rsidP="00000000" w:rsidRDefault="00000000" w:rsidRPr="00000000" w14:paraId="0000005A">
      <w:pPr>
        <w:widowControl w:val="1"/>
        <w:jc w:val="right"/>
        <w:rPr>
          <w:rFonts w:ascii="UD デジタル 教科書体 NK-R" w:cs="UD デジタル 教科書体 NK-R" w:eastAsia="UD デジタル 教科書体 NK-R" w:hAnsi="UD デジタル 教科書体 NK-R"/>
        </w:rPr>
      </w:pPr>
      <w:hyperlink r:id="rId13">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Office版</w:t>
        </w:r>
      </w:hyperlink>
      <w:r w:rsidDel="00000000" w:rsidR="00000000" w:rsidRPr="00000000">
        <w:rPr>
          <w:rFonts w:ascii="UD デジタル 教科書体 NK-R" w:cs="UD デジタル 教科書体 NK-R" w:eastAsia="UD デジタル 教科書体 NK-R" w:hAnsi="UD デジタル 教科書体 NK-R"/>
          <w:sz w:val="22"/>
          <w:szCs w:val="22"/>
          <w:rtl w:val="0"/>
        </w:rPr>
        <w:t xml:space="preserve">　／　</w:t>
      </w:r>
      <w:hyperlink r:id="rId14">
        <w:r w:rsidDel="00000000" w:rsidR="00000000" w:rsidRPr="00000000">
          <w:rPr>
            <w:rFonts w:ascii="UD デジタル 教科書体 NK-R" w:cs="UD デジタル 教科書体 NK-R" w:eastAsia="UD デジタル 教科書体 NK-R" w:hAnsi="UD デジタル 教科書体 NK-R"/>
            <w:color w:val="0563c1"/>
            <w:sz w:val="22"/>
            <w:szCs w:val="22"/>
            <w:u w:val="single"/>
            <w:rtl w:val="0"/>
          </w:rPr>
          <w:t xml:space="preserve">Google for Workspace版</w:t>
        </w:r>
      </w:hyperlink>
      <w:r w:rsidDel="00000000" w:rsidR="00000000" w:rsidRPr="00000000">
        <w:rPr>
          <w:rtl w:val="0"/>
        </w:rPr>
      </w:r>
    </w:p>
    <w:p w:rsidR="00000000" w:rsidDel="00000000" w:rsidP="00000000" w:rsidRDefault="00000000" w:rsidRPr="00000000" w14:paraId="0000005B">
      <w:pPr>
        <w:widowControl w:val="1"/>
        <w:ind w:right="840"/>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5C">
      <w:pPr>
        <w:widowControl w:val="1"/>
        <w:ind w:right="840"/>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5D">
      <w:pPr>
        <w:widowControl w:val="1"/>
        <w:ind w:right="840"/>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１．多義語・多品詞語の辞書の引き方</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tl w:val="0"/>
        </w:rPr>
      </w:r>
    </w:p>
    <w:p w:rsidR="00000000" w:rsidDel="00000000" w:rsidP="00000000" w:rsidRDefault="00000000" w:rsidRPr="00000000" w14:paraId="0000005E">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英単語の中には、形容詞と副詞の見分け方が難しいものがあります。例えば、次の４つのhard/hardlyの品詞は、形容詞でしょうか。それとも副詞でしょうか。また、それぞれの文意を正しくとらえることはできますか？ </w:t>
      </w:r>
      <w:r w:rsidDel="00000000" w:rsidR="00000000" w:rsidRPr="00000000">
        <w:rPr>
          <w:rtl w:val="0"/>
        </w:rPr>
      </w:r>
    </w:p>
    <w:p w:rsidR="00000000" w:rsidDel="00000000" w:rsidP="00000000" w:rsidRDefault="00000000" w:rsidRPr="00000000" w14:paraId="0000005F">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１．He studies English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２．He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hardly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studies English. </w:t>
        <w:br w:type="textWrapping"/>
        <w:t xml:space="preserve">　　３．It is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for me to study English without a dictionary.   　　　　４．She is a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worker. </w:t>
      </w:r>
      <w:r w:rsidDel="00000000" w:rsidR="00000000" w:rsidRPr="00000000">
        <w:rPr>
          <w:rtl w:val="0"/>
        </w:rPr>
      </w:r>
    </w:p>
    <w:p w:rsidR="00000000" w:rsidDel="00000000" w:rsidP="00000000" w:rsidRDefault="00000000" w:rsidRPr="00000000" w14:paraId="00000060">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61">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まずは、英語辞書学が専門の関山先生のコラムを読んで、答え合わせをしてみましょう。コラムを読みながら、「原義に着目する」ことや「文型表記に注目する」ことなど、多義語・多品詞語を辞書で調べる際のポイントについても理解を深めましょう。 </w:t>
      </w:r>
      <w:r w:rsidDel="00000000" w:rsidR="00000000" w:rsidRPr="00000000">
        <w:rPr>
          <w:rtl w:val="0"/>
        </w:rPr>
      </w:r>
    </w:p>
    <w:p w:rsidR="00000000" w:rsidDel="00000000" w:rsidP="00000000" w:rsidRDefault="00000000" w:rsidRPr="00000000" w14:paraId="00000062">
      <w:pPr>
        <w:widowControl w:val="1"/>
        <w:jc w:val="center"/>
        <w:rPr>
          <w:rFonts w:ascii="UD デジタル 教科書体 NK-R" w:cs="UD デジタル 教科書体 NK-R" w:eastAsia="UD デジタル 教科書体 NK-R" w:hAnsi="UD デジタル 教科書体 NK-R"/>
          <w:sz w:val="18"/>
          <w:szCs w:val="18"/>
        </w:rPr>
      </w:pPr>
      <w:hyperlink r:id="rId15">
        <w:r w:rsidDel="00000000" w:rsidR="00000000" w:rsidRPr="00000000">
          <w:rPr>
            <w:rFonts w:ascii="UD デジタル 教科書体 NK-R" w:cs="UD デジタル 教科書体 NK-R" w:eastAsia="UD デジタル 教科書体 NK-R" w:hAnsi="UD デジタル 教科書体 NK-R"/>
            <w:b w:val="1"/>
            <w:color w:val="0563c1"/>
            <w:sz w:val="20"/>
            <w:szCs w:val="20"/>
            <w:u w:val="single"/>
            <w:rtl w:val="0"/>
          </w:rPr>
          <w:t xml:space="preserve">副詞を引いてみよう③ 多品詞語・多義語の意味を正しく見極めるには？</w:t>
        </w:r>
      </w:hyperlink>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tl w:val="0"/>
        </w:rPr>
      </w:r>
    </w:p>
    <w:p w:rsidR="00000000" w:rsidDel="00000000" w:rsidP="00000000" w:rsidRDefault="00000000" w:rsidRPr="00000000" w14:paraId="00000063">
      <w:pPr>
        <w:widowControl w:val="1"/>
        <w:jc w:val="center"/>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p>
    <w:p w:rsidR="00000000" w:rsidDel="00000000" w:rsidP="00000000" w:rsidRDefault="00000000" w:rsidRPr="00000000" w14:paraId="00000064">
      <w:pPr>
        <w:widowControl w:val="1"/>
        <w:jc w:val="center"/>
        <w:rPr>
          <w:rFonts w:ascii="UD デジタル 教科書体 NK-R" w:cs="UD デジタル 教科書体 NK-R" w:eastAsia="UD デジタル 教科書体 NK-R" w:hAnsi="UD デジタル 教科書体 NK-R"/>
          <w:sz w:val="20"/>
          <w:szCs w:val="20"/>
        </w:rPr>
      </w:pPr>
      <w:r w:rsidDel="00000000" w:rsidR="00000000" w:rsidRPr="00000000">
        <w:rPr>
          <w:rtl w:val="0"/>
        </w:rPr>
      </w:r>
    </w:p>
    <w:p w:rsidR="00000000" w:rsidDel="00000000" w:rsidP="00000000" w:rsidRDefault="00000000" w:rsidRPr="00000000" w14:paraId="00000065">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２．語尾の“-ly”の有無によって、形容詞とは意味が異なったり、同じ副詞でも意味が異なったりする場合があります。</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次の英文で使用されるそれぞれの語の意味を、DONGRIで調べて書き入れましょう。</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p>
    <w:tbl>
      <w:tblPr>
        <w:tblStyle w:val="Table3"/>
        <w:tblW w:w="1044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480"/>
        <w:gridCol w:w="1639"/>
        <w:gridCol w:w="5336"/>
        <w:gridCol w:w="2985"/>
        <w:tblGridChange w:id="0">
          <w:tblGrid>
            <w:gridCol w:w="480"/>
            <w:gridCol w:w="1639"/>
            <w:gridCol w:w="5336"/>
            <w:gridCol w:w="2985"/>
          </w:tblGrid>
        </w:tblGridChange>
      </w:tblGrid>
      <w:tr>
        <w:trPr>
          <w:cantSplit w:val="0"/>
          <w:trHeight w:val="120" w:hRule="atLeast"/>
          <w:tblHeader w:val="0"/>
        </w:trPr>
        <w:tc>
          <w:tcPr>
            <w:tcBorders>
              <w:top w:color="000000" w:space="0" w:sz="6" w:val="single"/>
              <w:left w:color="000000" w:space="0" w:sz="6" w:val="single"/>
              <w:bottom w:color="000000" w:space="0" w:sz="6" w:val="single"/>
              <w:right w:color="000000" w:space="0" w:sz="6" w:val="single"/>
            </w:tcBorders>
            <w:shd w:fill="d9e2f3" w:val="clear"/>
          </w:tcPr>
          <w:p w:rsidR="00000000" w:rsidDel="00000000" w:rsidP="00000000" w:rsidRDefault="00000000" w:rsidRPr="00000000" w14:paraId="00000066">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e2f3" w:val="clear"/>
          </w:tcPr>
          <w:p w:rsidR="00000000" w:rsidDel="00000000" w:rsidP="00000000" w:rsidRDefault="00000000" w:rsidRPr="00000000" w14:paraId="00000067">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単語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e2f3" w:val="clear"/>
          </w:tcPr>
          <w:p w:rsidR="00000000" w:rsidDel="00000000" w:rsidP="00000000" w:rsidRDefault="00000000" w:rsidRPr="00000000" w14:paraId="00000068">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英文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9e2f3" w:val="clear"/>
          </w:tcPr>
          <w:p w:rsidR="00000000" w:rsidDel="00000000" w:rsidP="00000000" w:rsidRDefault="00000000" w:rsidRPr="00000000" w14:paraId="00000069">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太字の単語の意味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A">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例</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6B">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【形】hard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6C">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She is a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hard</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worker.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6D">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熱心な、勤勉な </w:t>
            </w:r>
            <w:r w:rsidDel="00000000" w:rsidR="00000000" w:rsidRPr="00000000">
              <w:rPr>
                <w:rtl w:val="0"/>
              </w:rPr>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6E">
            <w:pPr>
              <w:spacing w:line="276" w:lineRule="auto"/>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6F">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【副】hardly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0">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He</w:t>
            </w: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hardly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studies English.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1">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ほとんど…ない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2">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１</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3">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【形】high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4">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Mt. Fuji is the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highest</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mountain in Japan.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5">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最も高い</w:t>
            </w:r>
            <w:r w:rsidDel="00000000" w:rsidR="00000000" w:rsidRPr="00000000">
              <w:rPr>
                <w:rtl w:val="0"/>
              </w:rPr>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6">
            <w:pPr>
              <w:spacing w:line="276" w:lineRule="auto"/>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7">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【副】highly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8">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Mr. Suzuki is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highly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respected.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9">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非常に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A">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２</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B">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【形】most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C">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He has read the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most</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books in this class.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D">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最も多くの </w:t>
            </w:r>
            <w:r w:rsidDel="00000000" w:rsidR="00000000" w:rsidRPr="00000000">
              <w:rPr>
                <w:rtl w:val="0"/>
              </w:rPr>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7E">
            <w:pPr>
              <w:spacing w:line="276" w:lineRule="auto"/>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7F">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【副】mostly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0">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There are over 30 students in this class, and they are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mostly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boys.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1">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たいていは、主として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2">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３</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3">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【形】near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4">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The department store is very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near</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to the station.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5">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近い </w:t>
            </w:r>
            <w:r w:rsidDel="00000000" w:rsidR="00000000" w:rsidRPr="00000000">
              <w:rPr>
                <w:rtl w:val="0"/>
              </w:rPr>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6">
            <w:pPr>
              <w:spacing w:line="276" w:lineRule="auto"/>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7">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【副】nearly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8">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Mr. Takeshi is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nearly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30 years old.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9">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ほとんど、もう少しで </w:t>
            </w:r>
            <w:r w:rsidDel="00000000" w:rsidR="00000000" w:rsidRPr="00000000">
              <w:rPr>
                <w:rtl w:val="0"/>
              </w:rPr>
            </w:r>
          </w:p>
        </w:tc>
      </w:tr>
      <w:tr>
        <w:trPr>
          <w:cantSplit w:val="0"/>
          <w:trHeight w:val="459.9609375" w:hRule="atLeast"/>
          <w:tblHeader w:val="0"/>
        </w:trPr>
        <w:tc>
          <w:tcPr>
            <w:vMerge w:val="restart"/>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A">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４</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B">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【形】pretty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C">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A child of my cousin is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pretty.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D">
            <w:pPr>
              <w:widowControl w:val="1"/>
              <w:ind w:firstLine="1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かわいい</w:t>
            </w:r>
            <w:r w:rsidDel="00000000" w:rsidR="00000000" w:rsidRPr="00000000">
              <w:rPr>
                <w:rtl w:val="0"/>
              </w:rPr>
            </w:r>
          </w:p>
        </w:tc>
      </w:tr>
      <w:tr>
        <w:trPr>
          <w:cantSplit w:val="0"/>
          <w:trHeight w:val="459.9609375"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8E">
            <w:pPr>
              <w:spacing w:line="276" w:lineRule="auto"/>
              <w:jc w:val="left"/>
              <w:rPr>
                <w:rFonts w:ascii="UD デジタル 教科書体 NK-R" w:cs="UD デジタル 教科書体 NK-R" w:eastAsia="UD デジタル 教科書体 NK-R" w:hAnsi="UD デジタル 教科書体 NK-R"/>
                <w:sz w:val="24"/>
                <w:szCs w:val="24"/>
              </w:rPr>
            </w:pP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8F">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【副】pretty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90">
            <w:pPr>
              <w:widowControl w:val="1"/>
              <w:jc w:val="left"/>
              <w:rPr>
                <w:rFonts w:ascii="UD デジタル 教科書体 NK-R" w:cs="UD デジタル 教科書体 NK-R" w:eastAsia="UD デジタル 教科書体 NK-R" w:hAnsi="UD デジタル 教科書体 NK-R"/>
                <w:b w:val="1"/>
                <w:sz w:val="20"/>
                <w:szCs w:val="20"/>
                <w:u w:val="single"/>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It is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pretty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hot today.</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91">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　かなり・とても</w:t>
            </w:r>
            <w:r w:rsidDel="00000000" w:rsidR="00000000" w:rsidRPr="00000000">
              <w:rPr>
                <w:rtl w:val="0"/>
              </w:rPr>
            </w:r>
          </w:p>
        </w:tc>
      </w:tr>
    </w:tbl>
    <w:p w:rsidR="00000000" w:rsidDel="00000000" w:rsidP="00000000" w:rsidRDefault="00000000" w:rsidRPr="00000000" w14:paraId="00000092">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tl w:val="0"/>
        </w:rPr>
      </w:r>
    </w:p>
    <w:p w:rsidR="00000000" w:rsidDel="00000000" w:rsidP="00000000" w:rsidRDefault="00000000" w:rsidRPr="00000000" w14:paraId="00000093">
      <w:pPr>
        <w:widowControl w:val="1"/>
        <w:jc w:val="left"/>
        <w:rPr>
          <w:rFonts w:ascii="UD デジタル 教科書体 NK-R" w:cs="UD デジタル 教科書体 NK-R" w:eastAsia="UD デジタル 教科書体 NK-R" w:hAnsi="UD デジタル 教科書体 NK-R"/>
          <w:b w:val="1"/>
          <w:sz w:val="20"/>
          <w:szCs w:val="20"/>
        </w:rPr>
      </w:pPr>
      <w:r w:rsidDel="00000000" w:rsidR="00000000" w:rsidRPr="00000000">
        <w:rPr>
          <w:rtl w:val="0"/>
        </w:rPr>
      </w:r>
    </w:p>
    <w:p w:rsidR="00000000" w:rsidDel="00000000" w:rsidP="00000000" w:rsidRDefault="00000000" w:rsidRPr="00000000" w14:paraId="00000094">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３．副詞の中には、notなどの否定を表す語を使わないで否定の意味を表す「準否定語」があります。</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tl w:val="0"/>
        </w:rPr>
      </w:r>
    </w:p>
    <w:p w:rsidR="00000000" w:rsidDel="00000000" w:rsidP="00000000" w:rsidRDefault="00000000" w:rsidRPr="00000000" w14:paraId="00000095">
      <w:pPr>
        <w:widowControl w:val="1"/>
        <w:jc w:val="left"/>
        <w:rPr>
          <w:rFonts w:ascii="UD デジタル 教科書体 NK-R" w:cs="UD デジタル 教科書体 NK-R" w:eastAsia="UD デジタル 教科書体 NK-R" w:hAnsi="UD デジタル 教科書体 NK-R"/>
          <w:sz w:val="20"/>
          <w:szCs w:val="20"/>
        </w:rPr>
      </w:pPr>
      <w:r w:rsidDel="00000000" w:rsidR="00000000" w:rsidRPr="00000000">
        <w:rPr>
          <w:rFonts w:ascii="UD デジタル 教科書体 NK-R" w:cs="UD デジタル 教科書体 NK-R" w:eastAsia="UD デジタル 教科書体 NK-R" w:hAnsi="UD デジタル 教科書体 NK-R"/>
          <w:b w:val="1"/>
          <w:sz w:val="20"/>
          <w:szCs w:val="20"/>
          <w:rtl w:val="0"/>
        </w:rPr>
        <w:t xml:space="preserve">　　次の太字の準否定語の意味をDONGRIで調べ、日本語訳を考えましょう。</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p>
    <w:tbl>
      <w:tblPr>
        <w:tblStyle w:val="Table4"/>
        <w:tblW w:w="10420.0" w:type="dxa"/>
        <w:jc w:val="left"/>
        <w:tblInd w:w="0.0" w:type="pct"/>
        <w:tblBorders>
          <w:top w:color="000000" w:space="0" w:sz="6" w:val="single"/>
          <w:left w:color="000000" w:space="0" w:sz="6" w:val="single"/>
          <w:bottom w:color="000000" w:space="0" w:sz="6" w:val="single"/>
          <w:right w:color="000000" w:space="0" w:sz="6" w:val="single"/>
        </w:tblBorders>
        <w:tblLayout w:type="fixed"/>
        <w:tblLook w:val="0400"/>
      </w:tblPr>
      <w:tblGrid>
        <w:gridCol w:w="508"/>
        <w:gridCol w:w="5838"/>
        <w:gridCol w:w="4074"/>
        <w:tblGridChange w:id="0">
          <w:tblGrid>
            <w:gridCol w:w="508"/>
            <w:gridCol w:w="5838"/>
            <w:gridCol w:w="4074"/>
          </w:tblGrid>
        </w:tblGridChange>
      </w:tblGrid>
      <w:tr>
        <w:trPr>
          <w:cantSplit w:val="0"/>
          <w:trHeight w:val="158" w:hRule="atLeast"/>
          <w:tblHeader w:val="0"/>
        </w:trPr>
        <w:tc>
          <w:tcPr>
            <w:tcBorders>
              <w:top w:color="000000" w:space="0" w:sz="6" w:val="single"/>
              <w:left w:color="000000" w:space="0" w:sz="6" w:val="single"/>
              <w:bottom w:color="000000" w:space="0" w:sz="6" w:val="single"/>
              <w:right w:color="000000" w:space="0" w:sz="6" w:val="single"/>
            </w:tcBorders>
            <w:shd w:fill="deeaf6" w:val="clear"/>
            <w:vAlign w:val="center"/>
          </w:tcPr>
          <w:p w:rsidR="00000000" w:rsidDel="00000000" w:rsidP="00000000" w:rsidRDefault="00000000" w:rsidRPr="00000000" w14:paraId="00000096">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vAlign w:val="center"/>
          </w:tcPr>
          <w:p w:rsidR="00000000" w:rsidDel="00000000" w:rsidP="00000000" w:rsidRDefault="00000000" w:rsidRPr="00000000" w14:paraId="00000097">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英文 </w:t>
            </w: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deeaf6" w:val="clear"/>
            <w:vAlign w:val="center"/>
          </w:tcPr>
          <w:p w:rsidR="00000000" w:rsidDel="00000000" w:rsidP="00000000" w:rsidRDefault="00000000" w:rsidRPr="00000000" w14:paraId="00000098">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日本語訳 </w:t>
            </w: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9">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例 </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9A">
            <w:pPr>
              <w:widowControl w:val="1"/>
              <w:ind w:firstLine="200"/>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333333"/>
                <w:sz w:val="20"/>
                <w:szCs w:val="20"/>
                <w:rtl w:val="0"/>
              </w:rPr>
              <w:t xml:space="preserve">He </w:t>
            </w:r>
            <w:r w:rsidDel="00000000" w:rsidR="00000000" w:rsidRPr="00000000">
              <w:rPr>
                <w:rFonts w:ascii="UD デジタル 教科書体 NK-R" w:cs="UD デジタル 教科書体 NK-R" w:eastAsia="UD デジタル 教科書体 NK-R" w:hAnsi="UD デジタル 教科書体 NK-R"/>
                <w:b w:val="1"/>
                <w:color w:val="333333"/>
                <w:sz w:val="20"/>
                <w:szCs w:val="20"/>
                <w:u w:val="single"/>
                <w:rtl w:val="0"/>
              </w:rPr>
              <w:t xml:space="preserve">hardly</w:t>
            </w:r>
            <w:r w:rsidDel="00000000" w:rsidR="00000000" w:rsidRPr="00000000">
              <w:rPr>
                <w:rFonts w:ascii="UD デジタル 教科書体 NK-R" w:cs="UD デジタル 教科書体 NK-R" w:eastAsia="UD デジタル 教科書体 NK-R" w:hAnsi="UD デジタル 教科書体 NK-R"/>
                <w:color w:val="333333"/>
                <w:sz w:val="20"/>
                <w:szCs w:val="20"/>
                <w:rtl w:val="0"/>
              </w:rPr>
              <w:t xml:space="preserve"> studies English. </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B">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彼はほとんど英語を勉強しない。 </w:t>
            </w: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C">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１</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9D">
            <w:pPr>
              <w:widowControl w:val="1"/>
              <w:ind w:firstLine="20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I have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seldom</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seen such a beautiful sight.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E">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私はこんなに美しい光景をめったに見たことがない </w:t>
            </w: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9F">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２</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A0">
            <w:pPr>
              <w:widowControl w:val="1"/>
              <w:ind w:firstLine="20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Bob is late. He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rarely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comes to school on time.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1">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ボブは遅刻している。 </w:t>
            </w:r>
            <w:r w:rsidDel="00000000" w:rsidR="00000000" w:rsidRPr="00000000">
              <w:rPr>
                <w:rtl w:val="0"/>
              </w:rPr>
            </w:r>
          </w:p>
          <w:p w:rsidR="00000000" w:rsidDel="00000000" w:rsidP="00000000" w:rsidRDefault="00000000" w:rsidRPr="00000000" w14:paraId="000000A2">
            <w:pPr>
              <w:widowControl w:val="1"/>
              <w:jc w:val="left"/>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color w:val="ff0000"/>
                <w:sz w:val="20"/>
                <w:szCs w:val="20"/>
                <w:rtl w:val="0"/>
              </w:rPr>
              <w:t xml:space="preserve">彼はめったに時間通り学校に来ない。 </w:t>
            </w:r>
            <w:r w:rsidDel="00000000" w:rsidR="00000000" w:rsidRPr="00000000">
              <w:rPr>
                <w:rtl w:val="0"/>
              </w:rPr>
            </w:r>
          </w:p>
        </w:tc>
      </w:tr>
      <w:tr>
        <w:trPr>
          <w:cantSplit w:val="0"/>
          <w:trHeight w:val="559.98046875" w:hRule="atLeast"/>
          <w:tblHeader w:val="0"/>
        </w:trPr>
        <w:tc>
          <w:tcPr>
            <w:tcBorders>
              <w:top w:color="000000" w:space="0" w:sz="0" w:val="nil"/>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3">
            <w:pPr>
              <w:widowControl w:val="1"/>
              <w:jc w:val="center"/>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３</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shd w:fill="auto" w:val="clear"/>
            <w:vAlign w:val="center"/>
          </w:tcPr>
          <w:p w:rsidR="00000000" w:rsidDel="00000000" w:rsidP="00000000" w:rsidRDefault="00000000" w:rsidRPr="00000000" w14:paraId="000000A4">
            <w:pPr>
              <w:widowControl w:val="1"/>
              <w:ind w:firstLine="200"/>
              <w:rPr>
                <w:rFonts w:ascii="UD デジタル 教科書体 NK-R" w:cs="UD デジタル 教科書体 NK-R" w:eastAsia="UD デジタル 教科書体 NK-R" w:hAnsi="UD デジタル 教科書体 NK-R"/>
                <w:sz w:val="24"/>
                <w:szCs w:val="24"/>
              </w:rPr>
            </w:pP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My grandfather </w:t>
            </w:r>
            <w:r w:rsidDel="00000000" w:rsidR="00000000" w:rsidRPr="00000000">
              <w:rPr>
                <w:rFonts w:ascii="UD デジタル 教科書体 NK-R" w:cs="UD デジタル 教科書体 NK-R" w:eastAsia="UD デジタル 教科書体 NK-R" w:hAnsi="UD デジタル 教科書体 NK-R"/>
                <w:b w:val="1"/>
                <w:sz w:val="20"/>
                <w:szCs w:val="20"/>
                <w:u w:val="single"/>
                <w:rtl w:val="0"/>
              </w:rPr>
              <w:t xml:space="preserve">scarcely</w:t>
            </w:r>
            <w:r w:rsidDel="00000000" w:rsidR="00000000" w:rsidRPr="00000000">
              <w:rPr>
                <w:rFonts w:ascii="UD デジタル 教科書体 NK-R" w:cs="UD デジタル 教科書体 NK-R" w:eastAsia="UD デジタル 教科書体 NK-R" w:hAnsi="UD デジタル 教科書体 NK-R"/>
                <w:sz w:val="20"/>
                <w:szCs w:val="20"/>
                <w:rtl w:val="0"/>
              </w:rPr>
              <w:t xml:space="preserve"> knows how to use a smartphone.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vAlign w:val="center"/>
          </w:tcPr>
          <w:p w:rsidR="00000000" w:rsidDel="00000000" w:rsidP="00000000" w:rsidRDefault="00000000" w:rsidRPr="00000000" w14:paraId="000000A5">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color w:val="ff0000"/>
                <w:sz w:val="18"/>
                <w:szCs w:val="18"/>
                <w:rtl w:val="0"/>
              </w:rPr>
              <w:t xml:space="preserve">祖父はスマートフォンの使い方がほとんど分からない </w:t>
            </w:r>
            <w:r w:rsidDel="00000000" w:rsidR="00000000" w:rsidRPr="00000000">
              <w:rPr>
                <w:rtl w:val="0"/>
              </w:rPr>
            </w:r>
          </w:p>
        </w:tc>
      </w:tr>
    </w:tbl>
    <w:p w:rsidR="00000000" w:rsidDel="00000000" w:rsidP="00000000" w:rsidRDefault="00000000" w:rsidRPr="00000000" w14:paraId="000000A6">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-1424</wp:posOffset>
            </wp:positionH>
            <wp:positionV relativeFrom="paragraph">
              <wp:posOffset>114300</wp:posOffset>
            </wp:positionV>
            <wp:extent cx="6645910" cy="1562100"/>
            <wp:effectExtent b="0" l="0" r="0" t="0"/>
            <wp:wrapNone/>
            <wp:docPr descr="グラフィカル ユーザー インターフェイス, アプリケーション&#10;&#10;自動的に生成された説明" id="4" name="image1.png"/>
            <a:graphic>
              <a:graphicData uri="http://schemas.openxmlformats.org/drawingml/2006/picture">
                <pic:pic>
                  <pic:nvPicPr>
                    <pic:cNvPr descr="グラフィカル ユーザー インターフェイス, アプリケーション&#10;&#10;自動的に生成された説明" id="0" name="image1.png"/>
                    <pic:cNvPicPr preferRelativeResize="0"/>
                  </pic:nvPicPr>
                  <pic:blipFill>
                    <a:blip r:embed="rId11"/>
                    <a:srcRect b="3225" l="0" r="0" t="4501"/>
                    <a:stretch>
                      <a:fillRect/>
                    </a:stretch>
                  </pic:blipFill>
                  <pic:spPr>
                    <a:xfrm>
                      <a:off x="0" y="0"/>
                      <a:ext cx="6645910" cy="1562100"/>
                    </a:xfrm>
                    <a:prstGeom prst="rect"/>
                    <a:ln/>
                  </pic:spPr>
                </pic:pic>
              </a:graphicData>
            </a:graphic>
          </wp:anchor>
        </w:drawing>
      </w:r>
    </w:p>
    <w:p w:rsidR="00000000" w:rsidDel="00000000" w:rsidP="00000000" w:rsidRDefault="00000000" w:rsidRPr="00000000" w14:paraId="000000A7">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A8">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A9">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AA">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p w:rsidR="00000000" w:rsidDel="00000000" w:rsidP="00000000" w:rsidRDefault="00000000" w:rsidRPr="00000000" w14:paraId="000000AB">
      <w:pPr>
        <w:widowControl w:val="1"/>
        <w:jc w:val="left"/>
        <w:rPr>
          <w:rFonts w:ascii="UD デジタル 教科書体 NK-R" w:cs="UD デジタル 教科書体 NK-R" w:eastAsia="UD デジタル 教科書体 NK-R" w:hAnsi="UD デジタル 教科書体 NK-R"/>
          <w:sz w:val="18"/>
          <w:szCs w:val="18"/>
        </w:rPr>
      </w:pPr>
      <w:r w:rsidDel="00000000" w:rsidR="00000000" w:rsidRPr="00000000">
        <w:rPr>
          <w:rFonts w:ascii="UD デジタル 教科書体 NK-R" w:cs="UD デジタル 教科書体 NK-R" w:eastAsia="UD デジタル 教科書体 NK-R" w:hAnsi="UD デジタル 教科書体 NK-R"/>
          <w:rtl w:val="0"/>
        </w:rPr>
        <w:t xml:space="preserve">  </w:t>
      </w:r>
      <w:r w:rsidDel="00000000" w:rsidR="00000000" w:rsidRPr="00000000">
        <w:rPr>
          <w:rtl w:val="0"/>
        </w:rPr>
      </w:r>
    </w:p>
    <w:sectPr>
      <w:pgSz w:h="16838" w:w="11906" w:orient="portrait"/>
      <w:pgMar w:bottom="720" w:top="720"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UD デジタル 教科書体 NK-R"/>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east-education.jp/dongri_academy/column/dongri-articles/15848/" TargetMode="External"/><Relationship Id="rId13" Type="http://schemas.openxmlformats.org/officeDocument/2006/relationships/hyperlink" Target="https://www.east-education.jp/dongri_academy/guide/dongri_use/12277/"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ast-education.jp/dongri_academy/guide/dongri_use/12666/" TargetMode="External"/><Relationship Id="rId15" Type="http://schemas.openxmlformats.org/officeDocument/2006/relationships/hyperlink" Target="https://www.east-education.jp/dongri_academy/column/dongri-articles/15848/" TargetMode="External"/><Relationship Id="rId14" Type="http://schemas.openxmlformats.org/officeDocument/2006/relationships/hyperlink" Target="https://www.east-education.jp/dongri_academy/guide/dongri_use/12666/"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hyperlink" Target="https://www.east-education.jp/dongri_academy/guide/dongri_use/122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