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B4D96" w:rsidP="4105EB7A" w:rsidRDefault="6F9D1AF5" w14:paraId="4B2EE2D4" w14:textId="0155601A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0EF36" wp14:editId="0498222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17727" cy="523875"/>
            <wp:effectExtent l="0" t="0" r="0" b="0"/>
            <wp:wrapNone/>
            <wp:docPr id="366975072" name="Picture 36697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2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E42E248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この画面右側にDONGRI辞書を表示できるアドイン機能を使うと便利です。</w:t>
      </w:r>
    </w:p>
    <w:p w:rsidR="594A2BDB" w:rsidP="3C3888D6" w:rsidRDefault="44F9EEA3" w14:paraId="35CE0ED1" w14:textId="54DFE1F3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  <w:r w:rsidRPr="325105BF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↓のリンクから、アドインの操作説明ページにジャンプします。</w:t>
      </w:r>
    </w:p>
    <w:p w:rsidR="3C3888D6" w:rsidP="27591355" w:rsidRDefault="00E02243" w14:paraId="47DFE92B" w14:textId="56717505">
      <w:pPr>
        <w:widowControl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</w:rPr>
      </w:pPr>
      <w:hyperlink r:id="rId9">
        <w:r w:rsidRPr="4C6395D3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Office版</w:t>
        </w:r>
      </w:hyperlink>
      <w:r w:rsidRPr="4C6395D3" w:rsidR="53653244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2"/>
        </w:rPr>
        <w:t xml:space="preserve">　／　</w:t>
      </w:r>
      <w:hyperlink r:id="rId10">
        <w:r w:rsidRPr="4C6395D3" w:rsidR="5365324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Google for Workspace版</w:t>
        </w:r>
      </w:hyperlink>
    </w:p>
    <w:p w:rsidR="4C6395D3" w:rsidP="4C6395D3" w:rsidRDefault="4C6395D3" w14:paraId="29211196" w14:textId="79E2C223">
      <w:pPr>
        <w:widowControl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</w:pPr>
    </w:p>
    <w:p w:rsidR="5428C35F" w:rsidP="5AF9F9E4" w:rsidRDefault="6F997092" w14:paraId="63660493" w14:textId="6D36F23A">
      <w:pPr>
        <w:widowControl/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15DF9860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  <w:t>１．はじめに</w:t>
      </w:r>
    </w:p>
    <w:p w:rsidR="7D86A9DA" w:rsidP="15DF9860" w:rsidRDefault="582A2873" w14:paraId="2C3156B3" w14:textId="0F812FAD">
      <w:pPr>
        <w:spacing w:beforeAutospacing="1" w:afterAutospacing="1"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</w:pPr>
      <w:r w:rsidRPr="06D7F282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 xml:space="preserve">　　英単語には、様々な意味をもつものがあります。DONGRIの辞書を活用し、ぴったり合う意味を見つけられるようにしましょう。</w:t>
      </w:r>
    </w:p>
    <w:p w:rsidR="06D7F282" w:rsidP="06D7F282" w:rsidRDefault="06D7F282" w14:paraId="0F3AAC37" w14:textId="54FFCFD0">
      <w:pPr>
        <w:spacing w:beforeAutospacing="1" w:afterAutospacing="1"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06D7F282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 xml:space="preserve">次の文中の </w:t>
      </w:r>
      <w:r w:rsidRPr="06D7F282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  <w:t xml:space="preserve">hot </w:t>
      </w:r>
      <w:r w:rsidRPr="06D7F282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>という単語にも、様々な意味があります。（　　　　　）の中に意味を書き入れてみましょう。</w:t>
      </w:r>
    </w:p>
    <w:tbl>
      <w:tblPr>
        <w:tblStyle w:val="a3"/>
        <w:tblW w:w="10455" w:type="dxa"/>
        <w:tblLook w:val="06A0" w:firstRow="1" w:lastRow="0" w:firstColumn="1" w:lastColumn="0" w:noHBand="1" w:noVBand="1"/>
      </w:tblPr>
      <w:tblGrid>
        <w:gridCol w:w="524"/>
        <w:gridCol w:w="5339"/>
        <w:gridCol w:w="4592"/>
      </w:tblGrid>
      <w:tr w:rsidR="06D7F282" w:rsidTr="1E03FC3E" w14:paraId="1934920E" w14:textId="77777777">
        <w:trPr>
          <w:trHeight w:val="398"/>
        </w:trPr>
        <w:tc>
          <w:tcPr>
            <w:tcW w:w="524" w:type="dxa"/>
            <w:vAlign w:val="center"/>
          </w:tcPr>
          <w:p w:rsidR="1E03FC3E" w:rsidP="1E03FC3E" w:rsidRDefault="1E03FC3E" w14:paraId="7713DDC1" w14:textId="1A879CF4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E03FC3E">
              <w:rPr>
                <w:rFonts w:ascii="UD デジタル 教科書体 NK-R" w:hAnsi="UD デジタル 教科書体 NK-R" w:eastAsia="UD デジタル 教科書体 NK-R" w:cs="UD デジタル 教科書体 NK-R"/>
              </w:rPr>
              <w:t>A</w:t>
            </w:r>
          </w:p>
        </w:tc>
        <w:tc>
          <w:tcPr>
            <w:tcW w:w="5339" w:type="dxa"/>
            <w:vAlign w:val="center"/>
          </w:tcPr>
          <w:p w:rsidR="06D7F282" w:rsidP="06D7F282" w:rsidRDefault="06D7F282" w14:paraId="123B21B3" w14:textId="052F429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06D7F282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I get </w:t>
            </w:r>
            <w:r w:rsidRPr="06D7F282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</w:rPr>
              <w:t>hot coffee</w:t>
            </w:r>
            <w:r w:rsidRPr="06D7F282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 from my father every morning.</w:t>
            </w:r>
          </w:p>
        </w:tc>
        <w:tc>
          <w:tcPr>
            <w:tcW w:w="4592" w:type="dxa"/>
            <w:vAlign w:val="center"/>
          </w:tcPr>
          <w:p w:rsidR="06D7F282" w:rsidP="06D7F282" w:rsidRDefault="06D7F282" w14:paraId="53ECC25A" w14:textId="27D5E1BD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E03FC3E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私は毎朝、父から（　</w:t>
            </w:r>
            <w:r w:rsidRPr="51ED9EEF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  </w:t>
            </w:r>
            <w:r w:rsidRPr="1E03FC3E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　）コーヒーをもらう。</w:t>
            </w:r>
          </w:p>
        </w:tc>
      </w:tr>
      <w:tr w:rsidR="06D7F282" w:rsidTr="1E03FC3E" w14:paraId="319072C6" w14:textId="77777777">
        <w:trPr>
          <w:trHeight w:val="398"/>
        </w:trPr>
        <w:tc>
          <w:tcPr>
            <w:tcW w:w="524" w:type="dxa"/>
            <w:vAlign w:val="center"/>
          </w:tcPr>
          <w:p w:rsidR="1E03FC3E" w:rsidP="1E03FC3E" w:rsidRDefault="1E03FC3E" w14:paraId="070C6DF1" w14:textId="743A3548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E03FC3E">
              <w:rPr>
                <w:rFonts w:ascii="UD デジタル 教科書体 NK-R" w:hAnsi="UD デジタル 教科書体 NK-R" w:eastAsia="UD デジタル 教科書体 NK-R" w:cs="UD デジタル 教科書体 NK-R"/>
              </w:rPr>
              <w:t>B</w:t>
            </w:r>
          </w:p>
        </w:tc>
        <w:tc>
          <w:tcPr>
            <w:tcW w:w="5339" w:type="dxa"/>
            <w:vAlign w:val="center"/>
          </w:tcPr>
          <w:p w:rsidR="06D7F282" w:rsidP="06D7F282" w:rsidRDefault="06D7F282" w14:paraId="5FE06F59" w14:textId="27F77F8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06D7F282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I get </w:t>
            </w:r>
            <w:r w:rsidRPr="06D7F282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</w:rPr>
              <w:t>hot news</w:t>
            </w:r>
            <w:r w:rsidRPr="06D7F282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 from my mother every morning.</w:t>
            </w:r>
          </w:p>
        </w:tc>
        <w:tc>
          <w:tcPr>
            <w:tcW w:w="4592" w:type="dxa"/>
            <w:vAlign w:val="center"/>
          </w:tcPr>
          <w:p w:rsidR="06D7F282" w:rsidP="06D7F282" w:rsidRDefault="06D7F282" w14:paraId="69A6BD31" w14:textId="0EADC1B6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E03FC3E">
              <w:rPr>
                <w:rFonts w:ascii="UD デジタル 教科書体 NK-R" w:hAnsi="UD デジタル 教科書体 NK-R" w:eastAsia="UD デジタル 教科書体 NK-R" w:cs="UD デジタル 教科書体 NK-R"/>
              </w:rPr>
              <w:t>私は毎朝、母から（</w:t>
            </w:r>
            <w:r w:rsidRPr="51ED9EEF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   </w:t>
            </w:r>
            <w:r w:rsidRPr="1E03FC3E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　）ニュースをもらう。</w:t>
            </w:r>
          </w:p>
        </w:tc>
      </w:tr>
    </w:tbl>
    <w:p w:rsidR="06D7F282" w:rsidP="06D7F282" w:rsidRDefault="06D7F282" w14:paraId="16729630" w14:textId="68638C9E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</w:pPr>
    </w:p>
    <w:p w:rsidR="06D7F282" w:rsidP="1E03FC3E" w:rsidRDefault="06D7F282" w14:paraId="70AD51FF" w14:textId="1578E0BA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  <w:b/>
          <w:bCs/>
          <w:sz w:val="16"/>
          <w:szCs w:val="16"/>
        </w:rPr>
      </w:pPr>
      <w:r w:rsidRPr="1E03FC3E">
        <w:rPr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ｈ</w:t>
      </w:r>
      <w:proofErr w:type="spellStart"/>
      <w:r w:rsidRPr="1E03FC3E">
        <w:rPr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ot</w:t>
      </w:r>
      <w:proofErr w:type="spellEnd"/>
      <w:r w:rsidRPr="1E03FC3E">
        <w:rPr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 xml:space="preserve">を辞書で調べると、以下の様にいくつかの意味と用例が書かれています。　</w:t>
      </w:r>
      <w:r w:rsidRPr="1E03FC3E">
        <w:rPr>
          <w:rFonts w:ascii="UD デジタル 教科書体 NK-R" w:hAnsi="UD デジタル 教科書体 NK-R" w:eastAsia="UD デジタル 教科書体 NK-R" w:cs="UD デジタル 教科書体 NK-R"/>
          <w:sz w:val="16"/>
          <w:szCs w:val="16"/>
        </w:rPr>
        <w:t>（三省堂『</w:t>
      </w:r>
      <w:r w:rsidRPr="1E03FC3E" w:rsidR="1E03FC3E">
        <w:rPr>
          <w:rFonts w:ascii="UD デジタル 教科書体 NK-R" w:hAnsi="UD デジタル 教科書体 NK-R" w:eastAsia="UD デジタル 教科書体 NK-R" w:cs="UD デジタル 教科書体 NK-R"/>
          <w:sz w:val="16"/>
          <w:szCs w:val="16"/>
        </w:rPr>
        <w:t>ジュニアクラウン中学英和辞典 第14版』より</w:t>
      </w:r>
      <w:r w:rsidRPr="1E03FC3E">
        <w:rPr>
          <w:rFonts w:ascii="UD デジタル 教科書体 NK-R" w:hAnsi="UD デジタル 教科書体 NK-R" w:eastAsia="UD デジタル 教科書体 NK-R" w:cs="UD デジタル 教科書体 NK-R"/>
          <w:sz w:val="16"/>
          <w:szCs w:val="16"/>
        </w:rPr>
        <w:t>）</w:t>
      </w:r>
    </w:p>
    <w:p w:rsidR="1E03FC3E" w:rsidP="0A488844" w:rsidRDefault="1E03FC3E" w14:paraId="20594ED0" w14:textId="03BC522B">
      <w:pPr>
        <w:spacing w:beforeAutospacing="on" w:afterAutospacing="on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  <w:r w:rsidR="1E03FC3E">
        <w:drawing>
          <wp:inline wp14:editId="1F3A0AB7" wp14:anchorId="6570E2FA">
            <wp:extent cx="6616214" cy="813243"/>
            <wp:effectExtent l="0" t="0" r="0" b="0"/>
            <wp:docPr id="1708937963" name="Picture 170893796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08937963"/>
                    <pic:cNvPicPr/>
                  </pic:nvPicPr>
                  <pic:blipFill>
                    <a:blip r:embed="Rc84165beb6414aa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16214" cy="81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488844" w:rsidR="1E03FC3E">
        <w:rPr>
          <w:rFonts w:ascii="UD デジタル 教科書体 NK-R" w:hAnsi="UD デジタル 教科書体 NK-R" w:eastAsia="UD デジタル 教科書体 NK-R" w:cs="UD デジタル 教科書体 NK-R"/>
        </w:rPr>
        <w:t>問題文と見比べると、Aは➊、Bは➍の意味で単語を使っていることが分かります。辞書には用例も豊富に書かれているので、それぞれの意味が「どのような単語と結びついて使われるか」もあわせて確認できると、理解がぐんと深まります。</w:t>
      </w:r>
    </w:p>
    <w:p w:rsidR="1E03FC3E" w:rsidP="1E03FC3E" w:rsidRDefault="1E03FC3E" w14:paraId="36B0F42E" w14:textId="7D8A3C86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p w:rsidR="1E03FC3E" w:rsidP="1E03FC3E" w:rsidRDefault="1E03FC3E" w14:paraId="65E25464" w14:textId="1979D166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  <w:r w:rsidRPr="1E03FC3E">
        <w:rPr>
          <w:rFonts w:ascii="UD デジタル 教科書体 NK-R" w:hAnsi="UD デジタル 教科書体 NK-R" w:eastAsia="UD デジタル 教科書体 NK-R" w:cs="UD デジタル 教科書体 NK-R"/>
        </w:rPr>
        <w:t>２．文中の</w:t>
      </w:r>
      <w:r w:rsidRPr="1E03FC3E">
        <w:rPr>
          <w:rFonts w:ascii="UD デジタル 教科書体 NK-R" w:hAnsi="UD デジタル 教科書体 NK-R" w:eastAsia="UD デジタル 教科書体 NK-R" w:cs="UD デジタル 教科書体 NK-R"/>
          <w:b/>
          <w:bCs/>
        </w:rPr>
        <w:t>太字の英単語</w:t>
      </w:r>
      <w:r w:rsidRPr="1E03FC3E">
        <w:rPr>
          <w:rFonts w:ascii="UD デジタル 教科書体 NK-R" w:hAnsi="UD デジタル 教科書体 NK-R" w:eastAsia="UD デジタル 教科書体 NK-R" w:cs="UD デジタル 教科書体 NK-R"/>
        </w:rPr>
        <w:t>は、様々な意味をもつものです。DONGRIで意味と用例を調べ、日本語の意味を書きましょう。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5235"/>
        <w:gridCol w:w="4738"/>
      </w:tblGrid>
      <w:tr w:rsidR="1E03FC3E" w:rsidTr="19E157D7" w14:paraId="07BDD10F" w14:textId="77777777">
        <w:trPr>
          <w:trHeight w:val="375"/>
        </w:trPr>
        <w:tc>
          <w:tcPr>
            <w:tcW w:w="485" w:type="dxa"/>
            <w:shd w:val="clear" w:color="auto" w:fill="DEEAF6" w:themeFill="accent5" w:themeFillTint="33"/>
            <w:vAlign w:val="center"/>
          </w:tcPr>
          <w:p w:rsidR="1E03FC3E" w:rsidP="1E03FC3E" w:rsidRDefault="1E03FC3E" w14:paraId="4138C81A" w14:textId="249385D4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529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vAlign w:val="center"/>
          </w:tcPr>
          <w:p w:rsidR="246CA465" w:rsidP="1E03FC3E" w:rsidRDefault="246CA465" w14:paraId="0E391A70" w14:textId="6803E896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英語</w:t>
            </w:r>
          </w:p>
        </w:tc>
        <w:tc>
          <w:tcPr>
            <w:tcW w:w="4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vAlign w:val="center"/>
          </w:tcPr>
          <w:p w:rsidR="246CA465" w:rsidP="1E03FC3E" w:rsidRDefault="246CA465" w14:paraId="39D2B339" w14:textId="3B7A585E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答え</w:t>
            </w:r>
          </w:p>
        </w:tc>
      </w:tr>
      <w:tr w:rsidR="1E03FC3E" w:rsidTr="19E157D7" w14:paraId="61D474CD" w14:textId="77777777">
        <w:trPr>
          <w:trHeight w:val="453"/>
        </w:trPr>
        <w:tc>
          <w:tcPr>
            <w:tcW w:w="48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246CA465" w:rsidP="1E03FC3E" w:rsidRDefault="246CA465" w14:paraId="479416EE" w14:textId="0A0F5D71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１</w:t>
            </w:r>
          </w:p>
        </w:tc>
        <w:tc>
          <w:tcPr>
            <w:tcW w:w="5298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2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6443E8A9" w14:textId="5915DBBD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watch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TV after dinner.</w:t>
            </w:r>
          </w:p>
        </w:tc>
        <w:tc>
          <w:tcPr>
            <w:tcW w:w="4803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2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4E5DBAE9" w14:textId="03087A1E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例）私は夕食後にテレビを見る。</w:t>
            </w:r>
          </w:p>
        </w:tc>
      </w:tr>
      <w:tr w:rsidR="1E03FC3E" w:rsidTr="19E157D7" w14:paraId="27503048" w14:textId="77777777">
        <w:trPr>
          <w:trHeight w:val="453"/>
        </w:trPr>
        <w:tc>
          <w:tcPr>
            <w:tcW w:w="485" w:type="dxa"/>
            <w:vMerge/>
          </w:tcPr>
          <w:p w:rsidR="007449B0" w:rsidRDefault="007449B0" w14:paraId="35B2D095" w14:textId="77777777"/>
        </w:tc>
        <w:tc>
          <w:tcPr>
            <w:tcW w:w="5298" w:type="dxa"/>
            <w:tcBorders>
              <w:top w:val="dashed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449C4CD9" w14:textId="4620638D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I want a d</w:t>
            </w:r>
            <w:r w:rsidR="00E02243">
              <w:rPr>
                <w:rStyle w:val="a8"/>
                <w:rFonts w:hint="eastAsia"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i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gital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watch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4803" w:type="dxa"/>
            <w:tcBorders>
              <w:top w:val="dashed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3B5F28D3" w14:textId="62FEF1B9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E03FC3E" w:rsidTr="19E157D7" w14:paraId="7804D4FE" w14:textId="77777777">
        <w:trPr>
          <w:trHeight w:val="453"/>
        </w:trPr>
        <w:tc>
          <w:tcPr>
            <w:tcW w:w="48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5428C35F" w:rsidP="1E03FC3E" w:rsidRDefault="5428C35F" w14:paraId="386E8009" w14:textId="49C4A7C1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２</w:t>
            </w:r>
          </w:p>
        </w:tc>
        <w:tc>
          <w:tcPr>
            <w:tcW w:w="5298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356B0407" w14:textId="79F0EE6C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  <w:t xml:space="preserve">I can’t　get Christmas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 w:val="20"/>
                <w:szCs w:val="20"/>
                <w:u w:val="none"/>
              </w:rPr>
              <w:t>gift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  <w:t xml:space="preserve"> from Santa every year！</w:t>
            </w:r>
          </w:p>
        </w:tc>
        <w:tc>
          <w:tcPr>
            <w:tcW w:w="4803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2CCB512B" w14:textId="7B408D1A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E03FC3E" w:rsidTr="19E157D7" w14:paraId="5ADD4CB4" w14:textId="77777777">
        <w:trPr>
          <w:trHeight w:val="453"/>
        </w:trPr>
        <w:tc>
          <w:tcPr>
            <w:tcW w:w="485" w:type="dxa"/>
            <w:vMerge/>
          </w:tcPr>
          <w:p w:rsidR="007449B0" w:rsidRDefault="007449B0" w14:paraId="75A63D74" w14:textId="77777777"/>
        </w:tc>
        <w:tc>
          <w:tcPr>
            <w:tcW w:w="5298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04FF7131" w14:textId="0AA4C01E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He has a special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gift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for dancing.</w:t>
            </w:r>
          </w:p>
        </w:tc>
        <w:tc>
          <w:tcPr>
            <w:tcW w:w="4803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36CB9751" w14:textId="26D8907F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E03FC3E" w:rsidTr="19E157D7" w14:paraId="1B6CB67E" w14:textId="77777777">
        <w:trPr>
          <w:trHeight w:val="453"/>
        </w:trPr>
        <w:tc>
          <w:tcPr>
            <w:tcW w:w="48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246CA465" w:rsidP="1E03FC3E" w:rsidRDefault="246CA465" w14:paraId="42DDCDC4" w14:textId="3A488799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3</w:t>
            </w:r>
          </w:p>
        </w:tc>
        <w:tc>
          <w:tcPr>
            <w:tcW w:w="5298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104C61CD" w14:textId="7493645D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studied English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for this test.</w:t>
            </w:r>
          </w:p>
        </w:tc>
        <w:tc>
          <w:tcPr>
            <w:tcW w:w="4803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0275F24B" w14:textId="012187BA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E03FC3E" w:rsidTr="19E157D7" w14:paraId="12226CAF" w14:textId="77777777">
        <w:trPr>
          <w:trHeight w:val="453"/>
        </w:trPr>
        <w:tc>
          <w:tcPr>
            <w:tcW w:w="485" w:type="dxa"/>
            <w:vMerge/>
            <w:vAlign w:val="center"/>
          </w:tcPr>
          <w:p w:rsidR="007449B0" w:rsidRDefault="007449B0" w14:paraId="7E8CAA63" w14:textId="77777777"/>
        </w:tc>
        <w:tc>
          <w:tcPr>
            <w:tcW w:w="5298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54930484" w14:textId="30E71390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It was raining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all night.</w:t>
            </w:r>
          </w:p>
        </w:tc>
        <w:tc>
          <w:tcPr>
            <w:tcW w:w="4803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53182BE0" w14:textId="2D79EE15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E03FC3E" w:rsidTr="19E157D7" w14:paraId="64BE223C" w14:textId="77777777">
        <w:trPr>
          <w:trHeight w:val="453"/>
        </w:trPr>
        <w:tc>
          <w:tcPr>
            <w:tcW w:w="485" w:type="dxa"/>
            <w:vMerge/>
          </w:tcPr>
          <w:p w:rsidR="007449B0" w:rsidRDefault="007449B0" w14:paraId="2C38AB28" w14:textId="77777777"/>
        </w:tc>
        <w:tc>
          <w:tcPr>
            <w:tcW w:w="5298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175368F6" w14:textId="0C256F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This　English question is not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4803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6B5F1B3A" w14:textId="71BA1EBB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E03FC3E" w:rsidTr="19E157D7" w14:paraId="65F36FCB" w14:textId="77777777">
        <w:trPr>
          <w:trHeight w:val="453"/>
        </w:trPr>
        <w:tc>
          <w:tcPr>
            <w:tcW w:w="485" w:type="dxa"/>
            <w:vMerge/>
            <w:vAlign w:val="center"/>
          </w:tcPr>
          <w:p w:rsidR="007449B0" w:rsidRDefault="007449B0" w14:paraId="643DD4DA" w14:textId="77777777"/>
        </w:tc>
        <w:tc>
          <w:tcPr>
            <w:tcW w:w="5298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00E815CF" w:rsidRDefault="1E03FC3E" w14:paraId="2F425001" w14:textId="375BF7AE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My sofa is 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E03FC3E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4803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E03FC3E" w:rsidP="19E157D7" w:rsidRDefault="1E03FC3E" w14:paraId="79B6F6BC" w14:textId="391382CC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73AF18C" w:rsidTr="19E157D7" w14:paraId="4D2FF454" w14:textId="77777777">
        <w:trPr>
          <w:trHeight w:val="453"/>
        </w:trPr>
        <w:tc>
          <w:tcPr>
            <w:tcW w:w="483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173AF18C" w:rsidP="173AF18C" w:rsidRDefault="173AF18C" w14:paraId="716AB3B7" w14:textId="7A150688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４</w:t>
            </w:r>
          </w:p>
        </w:tc>
        <w:tc>
          <w:tcPr>
            <w:tcW w:w="5235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00E815CF" w:rsidRDefault="173AF18C" w14:paraId="1BFC7D09" w14:textId="26E23EB2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That’s a </w:t>
            </w: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right</w:t>
            </w: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answer!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19E157D7" w:rsidRDefault="173AF18C" w14:paraId="440C83F3" w14:textId="3AE5DFE5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  <w:tr w:rsidR="173AF18C" w:rsidTr="19E157D7" w14:paraId="6C54DD46" w14:textId="77777777">
        <w:trPr>
          <w:trHeight w:val="453"/>
        </w:trPr>
        <w:tc>
          <w:tcPr>
            <w:tcW w:w="483" w:type="dxa"/>
            <w:vMerge/>
            <w:vAlign w:val="center"/>
          </w:tcPr>
          <w:p w:rsidR="0045261B" w:rsidRDefault="0045261B" w14:paraId="6661C279" w14:textId="77777777"/>
        </w:tc>
        <w:tc>
          <w:tcPr>
            <w:tcW w:w="5235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00E815CF" w:rsidRDefault="173AF18C" w14:paraId="08AEFE00" w14:textId="620508BF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　walk on the </w:t>
            </w: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right</w:t>
            </w: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side.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19E157D7" w:rsidRDefault="173AF18C" w14:paraId="4A6B1608" w14:textId="2E45CA5C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</w:p>
        </w:tc>
      </w:tr>
    </w:tbl>
    <w:p w:rsidR="7D86A9DA" w:rsidP="173AF18C" w:rsidRDefault="7D86A9DA" w14:paraId="7E8E28E3" w14:textId="3D5BA0C6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p w:rsidR="173AF18C" w:rsidP="173AF18C" w:rsidRDefault="173AF18C" w14:paraId="72B8761C" w14:textId="5103B487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p w:rsidR="173AF18C" w:rsidP="173AF18C" w:rsidRDefault="173AF18C" w14:paraId="2D2DF2D0" w14:textId="02994469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p w:rsidR="173AF18C" w:rsidP="173AF18C" w:rsidRDefault="173AF18C" w14:paraId="41D7F083" w14:textId="02E1DFD0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p w:rsidR="191A32F3" w:rsidP="173AF18C" w:rsidRDefault="191A32F3" w14:paraId="5CC05948" w14:textId="42316F91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5CE249C" wp14:editId="29F4B96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17727" cy="523875"/>
            <wp:effectExtent l="0" t="0" r="0" b="0"/>
            <wp:wrapNone/>
            <wp:docPr id="770774603" name="Picture 36697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750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2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73AF18C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この画面右側にDONGRI辞書を表示できるアドイン機能を使うと便利です。</w:t>
      </w:r>
    </w:p>
    <w:p w:rsidR="16493C2C" w:rsidP="173AF18C" w:rsidRDefault="16493C2C" w14:paraId="6BBED27F" w14:textId="54DFE1F3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  <w:r w:rsidRPr="173AF18C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  <w:t>↓のリンクから、アドインの操作説明ページにジャンプします。</w:t>
      </w:r>
    </w:p>
    <w:p w:rsidR="6E498064" w:rsidP="173AF18C" w:rsidRDefault="00E02243" w14:paraId="274CE5C5" w14:textId="56717505">
      <w:pPr>
        <w:widowControl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</w:rPr>
      </w:pPr>
      <w:hyperlink r:id="rId12">
        <w:r w:rsidRPr="173AF18C" w:rsidR="6E49806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Office版</w:t>
        </w:r>
      </w:hyperlink>
      <w:r w:rsidRPr="173AF18C" w:rsidR="6E498064"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2"/>
        </w:rPr>
        <w:t xml:space="preserve">　／　</w:t>
      </w:r>
      <w:hyperlink r:id="rId13">
        <w:r w:rsidRPr="173AF18C" w:rsidR="6E498064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Google for Workspace版</w:t>
        </w:r>
      </w:hyperlink>
    </w:p>
    <w:p w:rsidR="173AF18C" w:rsidP="173AF18C" w:rsidRDefault="173AF18C" w14:paraId="57B3C40B" w14:textId="79E2C223">
      <w:pPr>
        <w:widowControl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</w:pPr>
    </w:p>
    <w:p w:rsidR="03B3FE02" w:rsidP="173AF18C" w:rsidRDefault="03B3FE02" w14:paraId="50696E0D" w14:textId="6D36F23A">
      <w:pPr>
        <w:widowControl/>
        <w:jc w:val="lef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173AF18C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  <w:t>１．はじめに</w:t>
      </w:r>
    </w:p>
    <w:p w:rsidR="79783DA4" w:rsidP="173AF18C" w:rsidRDefault="79783DA4" w14:paraId="003D7050" w14:textId="0F812FAD">
      <w:pPr>
        <w:spacing w:beforeAutospacing="1" w:afterAutospacing="1"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</w:pPr>
      <w:r w:rsidRPr="173AF18C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 xml:space="preserve">　　英単語には、様々な意味をもつものがあります。DONGRIの辞書を活用し、ぴったり合う意味を見つけられるようにしましょう。</w:t>
      </w:r>
    </w:p>
    <w:p w:rsidR="4AE018AB" w:rsidP="173AF18C" w:rsidRDefault="4AE018AB" w14:paraId="2C8A9921" w14:textId="54FFCFD0">
      <w:pPr>
        <w:spacing w:beforeAutospacing="1" w:afterAutospacing="1"/>
        <w:jc w:val="left"/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</w:pPr>
      <w:r w:rsidRPr="173AF18C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 xml:space="preserve">次の文中の </w:t>
      </w:r>
      <w:r w:rsidRPr="173AF18C">
        <w:rPr>
          <w:rStyle w:val="normaltextrun"/>
          <w:rFonts w:ascii="UD デジタル 教科書体 NK-R" w:hAnsi="UD デジタル 教科書体 NK-R" w:eastAsia="UD デジタル 教科書体 NK-R" w:cs="UD デジタル 教科書体 NK-R"/>
          <w:b/>
          <w:bCs/>
          <w:color w:val="000000" w:themeColor="text1"/>
          <w:sz w:val="20"/>
          <w:szCs w:val="20"/>
        </w:rPr>
        <w:t xml:space="preserve">hot </w:t>
      </w:r>
      <w:r w:rsidRPr="173AF18C"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20"/>
          <w:szCs w:val="20"/>
        </w:rPr>
        <w:t>という単語にも、様々な意味があります。（　　　　　）の中に意味を書き入れてみましょう。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24"/>
        <w:gridCol w:w="5339"/>
        <w:gridCol w:w="4592"/>
      </w:tblGrid>
      <w:tr w:rsidR="173AF18C" w:rsidTr="173AF18C" w14:paraId="7260ECC0" w14:textId="77777777">
        <w:trPr>
          <w:trHeight w:val="398"/>
        </w:trPr>
        <w:tc>
          <w:tcPr>
            <w:tcW w:w="524" w:type="dxa"/>
            <w:vAlign w:val="center"/>
          </w:tcPr>
          <w:p w:rsidR="126028B5" w:rsidP="173AF18C" w:rsidRDefault="126028B5" w14:paraId="7F8DDF72" w14:textId="1A879CF4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>A</w:t>
            </w:r>
          </w:p>
        </w:tc>
        <w:tc>
          <w:tcPr>
            <w:tcW w:w="5339" w:type="dxa"/>
            <w:vAlign w:val="center"/>
          </w:tcPr>
          <w:p w:rsidR="4AE018AB" w:rsidP="173AF18C" w:rsidRDefault="4AE018AB" w14:paraId="61CD2D04" w14:textId="6397EF2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I get 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</w:rPr>
              <w:t>hot coffee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 from my father every morning.</w:t>
            </w:r>
          </w:p>
        </w:tc>
        <w:tc>
          <w:tcPr>
            <w:tcW w:w="4592" w:type="dxa"/>
            <w:vAlign w:val="center"/>
          </w:tcPr>
          <w:p w:rsidR="4AE018AB" w:rsidP="173AF18C" w:rsidRDefault="4AE018AB" w14:paraId="30B3D893" w14:textId="56E8B369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私は毎朝、父から（　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熱い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　）コーヒーをもらう。</w:t>
            </w:r>
          </w:p>
        </w:tc>
      </w:tr>
      <w:tr w:rsidR="173AF18C" w:rsidTr="173AF18C" w14:paraId="60208BD6" w14:textId="77777777">
        <w:trPr>
          <w:trHeight w:val="398"/>
        </w:trPr>
        <w:tc>
          <w:tcPr>
            <w:tcW w:w="524" w:type="dxa"/>
            <w:vAlign w:val="center"/>
          </w:tcPr>
          <w:p w:rsidR="126028B5" w:rsidP="173AF18C" w:rsidRDefault="126028B5" w14:paraId="519B7719" w14:textId="743A3548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>B</w:t>
            </w:r>
          </w:p>
        </w:tc>
        <w:tc>
          <w:tcPr>
            <w:tcW w:w="5339" w:type="dxa"/>
            <w:vAlign w:val="center"/>
          </w:tcPr>
          <w:p w:rsidR="4AE018AB" w:rsidP="173AF18C" w:rsidRDefault="4AE018AB" w14:paraId="4C082F1C" w14:textId="27F77F83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I get 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  <w:b/>
                <w:bCs/>
              </w:rPr>
              <w:t>hot news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 from my mother every morning.</w:t>
            </w:r>
          </w:p>
        </w:tc>
        <w:tc>
          <w:tcPr>
            <w:tcW w:w="4592" w:type="dxa"/>
            <w:vAlign w:val="center"/>
          </w:tcPr>
          <w:p w:rsidR="4AE018AB" w:rsidP="173AF18C" w:rsidRDefault="4AE018AB" w14:paraId="15CE7531" w14:textId="43553C7B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</w:rPr>
            </w:pP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私は毎朝、母から（　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</w:rPr>
              <w:t>最新の</w:t>
            </w:r>
            <w:r w:rsidRPr="173AF18C">
              <w:rPr>
                <w:rFonts w:ascii="UD デジタル 教科書体 NK-R" w:hAnsi="UD デジタル 教科書体 NK-R" w:eastAsia="UD デジタル 教科書体 NK-R" w:cs="UD デジタル 教科書体 NK-R"/>
              </w:rPr>
              <w:t xml:space="preserve">　）ニュースをもらう。</w:t>
            </w:r>
          </w:p>
        </w:tc>
      </w:tr>
    </w:tbl>
    <w:p w:rsidR="173AF18C" w:rsidP="173AF18C" w:rsidRDefault="173AF18C" w14:paraId="7C629D00" w14:textId="68638C9E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</w:pPr>
    </w:p>
    <w:p w:rsidR="4AE018AB" w:rsidP="173AF18C" w:rsidRDefault="4AE018AB" w14:paraId="5EC9D314" w14:textId="1578E0BA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  <w:b/>
          <w:bCs/>
          <w:sz w:val="16"/>
          <w:szCs w:val="16"/>
        </w:rPr>
      </w:pPr>
      <w:r w:rsidRPr="173AF18C">
        <w:rPr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ｈ</w:t>
      </w:r>
      <w:proofErr w:type="spellStart"/>
      <w:r w:rsidRPr="173AF18C">
        <w:rPr>
          <w:rFonts w:ascii="UD デジタル 教科書体 NK-R" w:hAnsi="UD デジタル 教科書体 NK-R" w:eastAsia="UD デジタル 教科書体 NK-R" w:cs="UD デジタル 教科書体 NK-R"/>
          <w:b/>
          <w:bCs/>
          <w:sz w:val="20"/>
          <w:szCs w:val="20"/>
        </w:rPr>
        <w:t>ot</w:t>
      </w:r>
      <w:proofErr w:type="spellEnd"/>
      <w:r w:rsidRPr="173AF18C">
        <w:rPr>
          <w:rFonts w:ascii="UD デジタル 教科書体 NK-R" w:hAnsi="UD デジタル 教科書体 NK-R" w:eastAsia="UD デジタル 教科書体 NK-R" w:cs="UD デジタル 教科書体 NK-R"/>
          <w:sz w:val="20"/>
          <w:szCs w:val="20"/>
        </w:rPr>
        <w:t xml:space="preserve">を辞書で調べると、以下の様にいくつかの意味と用例が書かれています。　</w:t>
      </w:r>
      <w:r w:rsidRPr="173AF18C">
        <w:rPr>
          <w:rFonts w:ascii="UD デジタル 教科書体 NK-R" w:hAnsi="UD デジタル 教科書体 NK-R" w:eastAsia="UD デジタル 教科書体 NK-R" w:cs="UD デジタル 教科書体 NK-R"/>
          <w:sz w:val="16"/>
          <w:szCs w:val="16"/>
        </w:rPr>
        <w:t>（三省堂『</w:t>
      </w:r>
      <w:r w:rsidRPr="173AF18C" w:rsidR="126028B5">
        <w:rPr>
          <w:rFonts w:ascii="UD デジタル 教科書体 NK-R" w:hAnsi="UD デジタル 教科書体 NK-R" w:eastAsia="UD デジタル 教科書体 NK-R" w:cs="UD デジタル 教科書体 NK-R"/>
          <w:sz w:val="16"/>
          <w:szCs w:val="16"/>
        </w:rPr>
        <w:t>ジュニアクラウン中学英和辞典 第14版』より</w:t>
      </w:r>
      <w:r w:rsidRPr="173AF18C">
        <w:rPr>
          <w:rFonts w:ascii="UD デジタル 教科書体 NK-R" w:hAnsi="UD デジタル 教科書体 NK-R" w:eastAsia="UD デジタル 教科書体 NK-R" w:cs="UD デジタル 教科書体 NK-R"/>
          <w:sz w:val="16"/>
          <w:szCs w:val="16"/>
        </w:rPr>
        <w:t>）</w:t>
      </w:r>
    </w:p>
    <w:p w:rsidR="126028B5" w:rsidP="0A488844" w:rsidRDefault="126028B5" w14:paraId="105C13A9" w14:textId="217F1CB1">
      <w:pPr>
        <w:spacing w:beforeAutospacing="on" w:afterAutospacing="on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  <w:r w:rsidR="126028B5">
        <w:drawing>
          <wp:inline wp14:editId="615F31E7" wp14:anchorId="4C56C10B">
            <wp:extent cx="6616214" cy="813243"/>
            <wp:effectExtent l="0" t="0" r="0" b="0"/>
            <wp:docPr id="854662991" name="Picture 170893796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08937963"/>
                    <pic:cNvPicPr/>
                  </pic:nvPicPr>
                  <pic:blipFill>
                    <a:blip r:embed="R5a5ece8e20474d1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16214" cy="81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488844" w:rsidR="126028B5">
        <w:rPr>
          <w:rFonts w:ascii="UD デジタル 教科書体 NK-R" w:hAnsi="UD デジタル 教科書体 NK-R" w:eastAsia="UD デジタル 教科書体 NK-R" w:cs="UD デジタル 教科書体 NK-R"/>
        </w:rPr>
        <w:t>問題文と見比べると、Aは➊、Bは➍の意味で単語を使っていることが分かります。辞書には用例も豊富に書かれているので、それぞれの意味が「どのような単語と結びついて使われるか」もあわせて確認できると、理解がぐんと深まります。</w:t>
      </w:r>
    </w:p>
    <w:p w:rsidR="173AF18C" w:rsidP="173AF18C" w:rsidRDefault="173AF18C" w14:paraId="03CDD6B9" w14:textId="7D8A3C86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p w:rsidR="126028B5" w:rsidP="173AF18C" w:rsidRDefault="126028B5" w14:paraId="43EDF140" w14:textId="1979D166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  <w:r w:rsidRPr="173AF18C">
        <w:rPr>
          <w:rFonts w:ascii="UD デジタル 教科書体 NK-R" w:hAnsi="UD デジタル 教科書体 NK-R" w:eastAsia="UD デジタル 教科書体 NK-R" w:cs="UD デジタル 教科書体 NK-R"/>
        </w:rPr>
        <w:t>２．文中の</w:t>
      </w:r>
      <w:r w:rsidRPr="173AF18C">
        <w:rPr>
          <w:rFonts w:ascii="UD デジタル 教科書体 NK-R" w:hAnsi="UD デジタル 教科書体 NK-R" w:eastAsia="UD デジタル 教科書体 NK-R" w:cs="UD デジタル 教科書体 NK-R"/>
          <w:b/>
          <w:bCs/>
        </w:rPr>
        <w:t>太字の英単語</w:t>
      </w:r>
      <w:r w:rsidRPr="173AF18C">
        <w:rPr>
          <w:rFonts w:ascii="UD デジタル 教科書体 NK-R" w:hAnsi="UD デジタル 教科書体 NK-R" w:eastAsia="UD デジタル 教科書体 NK-R" w:cs="UD デジタル 教科書体 NK-R"/>
        </w:rPr>
        <w:t>は、様々な意味をもつものです。DONGRIで意味と用例を調べ、日本語の意味を書きましょう。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5235"/>
        <w:gridCol w:w="4738"/>
      </w:tblGrid>
      <w:tr w:rsidR="173AF18C" w:rsidTr="19E157D7" w14:paraId="214ABAB7" w14:textId="77777777">
        <w:trPr>
          <w:trHeight w:val="375"/>
        </w:trPr>
        <w:tc>
          <w:tcPr>
            <w:tcW w:w="483" w:type="dxa"/>
            <w:shd w:val="clear" w:color="auto" w:fill="DEEAF6" w:themeFill="accent5" w:themeFillTint="33"/>
            <w:vAlign w:val="center"/>
          </w:tcPr>
          <w:p w:rsidR="173AF18C" w:rsidP="173AF18C" w:rsidRDefault="173AF18C" w14:paraId="49F2D22E" w14:textId="249385D4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</w:p>
        </w:tc>
        <w:tc>
          <w:tcPr>
            <w:tcW w:w="523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vAlign w:val="center"/>
          </w:tcPr>
          <w:p w:rsidR="033550D9" w:rsidP="173AF18C" w:rsidRDefault="033550D9" w14:paraId="488AB5C0" w14:textId="6803E896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英語</w:t>
            </w:r>
          </w:p>
        </w:tc>
        <w:tc>
          <w:tcPr>
            <w:tcW w:w="4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vAlign w:val="center"/>
          </w:tcPr>
          <w:p w:rsidR="033550D9" w:rsidP="173AF18C" w:rsidRDefault="033550D9" w14:paraId="2D5FB2F5" w14:textId="3B7A585E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答え</w:t>
            </w:r>
          </w:p>
        </w:tc>
      </w:tr>
      <w:tr w:rsidR="173AF18C" w:rsidTr="19E157D7" w14:paraId="2A81E6EA" w14:textId="77777777">
        <w:trPr>
          <w:trHeight w:val="453"/>
        </w:trPr>
        <w:tc>
          <w:tcPr>
            <w:tcW w:w="483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033550D9" w:rsidP="173AF18C" w:rsidRDefault="033550D9" w14:paraId="5CA54F66" w14:textId="0A0F5D71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１</w:t>
            </w:r>
          </w:p>
        </w:tc>
        <w:tc>
          <w:tcPr>
            <w:tcW w:w="5235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2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72EB407A" w14:textId="5915DBBD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watch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TV after dinner.</w:t>
            </w:r>
          </w:p>
        </w:tc>
        <w:tc>
          <w:tcPr>
            <w:tcW w:w="4738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2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56EC8246" w14:textId="2CC8B386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私は夕食後にテレビを見る。</w:t>
            </w:r>
          </w:p>
        </w:tc>
      </w:tr>
      <w:tr w:rsidR="173AF18C" w:rsidTr="19E157D7" w14:paraId="1F4BBF8A" w14:textId="77777777">
        <w:trPr>
          <w:trHeight w:val="453"/>
        </w:trPr>
        <w:tc>
          <w:tcPr>
            <w:tcW w:w="483" w:type="dxa"/>
            <w:vMerge/>
          </w:tcPr>
          <w:p w:rsidR="0045261B" w:rsidRDefault="0045261B" w14:paraId="19CBF6E7" w14:textId="77777777"/>
        </w:tc>
        <w:tc>
          <w:tcPr>
            <w:tcW w:w="5235" w:type="dxa"/>
            <w:tcBorders>
              <w:top w:val="dashed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1D0E6CBF" w14:textId="530D49B3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I want a d</w:t>
            </w:r>
            <w:r w:rsidR="00E02243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i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gital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watch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4738" w:type="dxa"/>
            <w:tcBorders>
              <w:top w:val="dashed" w:color="000000" w:themeColor="text1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7E9201C7" w14:textId="7C3E9A9B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私はデジタル時計がほしい。</w:t>
            </w:r>
          </w:p>
        </w:tc>
      </w:tr>
      <w:tr w:rsidR="173AF18C" w:rsidTr="19E157D7" w14:paraId="59A60367" w14:textId="77777777">
        <w:trPr>
          <w:trHeight w:val="453"/>
        </w:trPr>
        <w:tc>
          <w:tcPr>
            <w:tcW w:w="483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115685D4" w:rsidP="173AF18C" w:rsidRDefault="115685D4" w14:paraId="545CDDB5" w14:textId="49C4A7C1">
            <w:pPr>
              <w:jc w:val="center"/>
              <w:rPr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２</w:t>
            </w:r>
          </w:p>
        </w:tc>
        <w:tc>
          <w:tcPr>
            <w:tcW w:w="5235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12EE5A12" w14:textId="79F0EE6C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18"/>
                <w:szCs w:val="18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  <w:t xml:space="preserve">I can’t　get Christmas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sz w:val="20"/>
                <w:szCs w:val="20"/>
                <w:u w:val="none"/>
              </w:rPr>
              <w:t>gift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sz w:val="20"/>
                <w:szCs w:val="20"/>
                <w:u w:val="none"/>
              </w:rPr>
              <w:t xml:space="preserve"> from Santa every year！</w:t>
            </w:r>
          </w:p>
        </w:tc>
        <w:tc>
          <w:tcPr>
            <w:tcW w:w="4738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40E1A219" w14:textId="756A6B74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毎年サンタからクリスマスプレゼントがもらえない！</w:t>
            </w:r>
          </w:p>
        </w:tc>
      </w:tr>
      <w:tr w:rsidR="173AF18C" w:rsidTr="19E157D7" w14:paraId="00FEC267" w14:textId="77777777">
        <w:trPr>
          <w:trHeight w:val="453"/>
        </w:trPr>
        <w:tc>
          <w:tcPr>
            <w:tcW w:w="483" w:type="dxa"/>
            <w:vMerge/>
          </w:tcPr>
          <w:p w:rsidR="0045261B" w:rsidRDefault="0045261B" w14:paraId="794344CF" w14:textId="77777777"/>
        </w:tc>
        <w:tc>
          <w:tcPr>
            <w:tcW w:w="5235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082CCA22" w14:textId="0AA4C01E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He has a special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gift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for dancing.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23731A15" w14:textId="1B3FCC7F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彼にはダンスの特別の才能がある。</w:t>
            </w:r>
          </w:p>
        </w:tc>
      </w:tr>
      <w:tr w:rsidR="173AF18C" w:rsidTr="19E157D7" w14:paraId="216012ED" w14:textId="77777777">
        <w:trPr>
          <w:trHeight w:val="453"/>
        </w:trPr>
        <w:tc>
          <w:tcPr>
            <w:tcW w:w="483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033550D9" w:rsidP="173AF18C" w:rsidRDefault="033550D9" w14:paraId="033442AE" w14:textId="3A488799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3</w:t>
            </w:r>
          </w:p>
        </w:tc>
        <w:tc>
          <w:tcPr>
            <w:tcW w:w="5235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3E6D755D" w14:textId="7493645D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 studied English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for this test.</w:t>
            </w:r>
          </w:p>
        </w:tc>
        <w:tc>
          <w:tcPr>
            <w:tcW w:w="4738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44217EC0" w14:textId="123A43E9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私はこのテストのために熱心に勉強した。</w:t>
            </w:r>
          </w:p>
        </w:tc>
      </w:tr>
      <w:tr w:rsidR="173AF18C" w:rsidTr="19E157D7" w14:paraId="5FD7ECEB" w14:textId="77777777">
        <w:trPr>
          <w:trHeight w:val="453"/>
        </w:trPr>
        <w:tc>
          <w:tcPr>
            <w:tcW w:w="483" w:type="dxa"/>
            <w:vMerge/>
          </w:tcPr>
          <w:p w:rsidR="0045261B" w:rsidRDefault="0045261B" w14:paraId="62D29FAE" w14:textId="77777777"/>
        </w:tc>
        <w:tc>
          <w:tcPr>
            <w:tcW w:w="5235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6C827F30" w14:textId="30E71390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It was raining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all night.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59F79B66" w14:textId="025E969F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一晩中、激しい雨が降っていた。</w:t>
            </w:r>
          </w:p>
        </w:tc>
      </w:tr>
      <w:tr w:rsidR="173AF18C" w:rsidTr="19E157D7" w14:paraId="578FAF6F" w14:textId="77777777">
        <w:trPr>
          <w:trHeight w:val="453"/>
        </w:trPr>
        <w:tc>
          <w:tcPr>
            <w:tcW w:w="483" w:type="dxa"/>
            <w:vMerge/>
          </w:tcPr>
          <w:p w:rsidR="0045261B" w:rsidRDefault="0045261B" w14:paraId="2E6ECD1C" w14:textId="77777777"/>
        </w:tc>
        <w:tc>
          <w:tcPr>
            <w:tcW w:w="5235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2A167F8E" w14:textId="0C256F77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This　English question is not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61C27F33" w14:textId="790C3B60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この英語の問題は難しくありません。</w:t>
            </w:r>
          </w:p>
        </w:tc>
      </w:tr>
      <w:tr w:rsidR="173AF18C" w:rsidTr="19E157D7" w14:paraId="595C6801" w14:textId="77777777">
        <w:trPr>
          <w:trHeight w:val="453"/>
        </w:trPr>
        <w:tc>
          <w:tcPr>
            <w:tcW w:w="483" w:type="dxa"/>
            <w:vMerge/>
          </w:tcPr>
          <w:p w:rsidR="0045261B" w:rsidRDefault="0045261B" w14:paraId="7C230981" w14:textId="77777777"/>
        </w:tc>
        <w:tc>
          <w:tcPr>
            <w:tcW w:w="5235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177BAFB2" w14:textId="375BF7AE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My sofa is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hard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.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26028B5" w:rsidP="19E157D7" w:rsidRDefault="126028B5" w14:paraId="35B03D2B" w14:textId="6CF3CC64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私のソファはかたい。</w:t>
            </w:r>
          </w:p>
        </w:tc>
      </w:tr>
      <w:tr w:rsidR="173AF18C" w:rsidTr="19E157D7" w14:paraId="0473F846" w14:textId="77777777">
        <w:trPr>
          <w:trHeight w:val="453"/>
        </w:trPr>
        <w:tc>
          <w:tcPr>
            <w:tcW w:w="483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:rsidR="173AF18C" w:rsidP="173AF18C" w:rsidRDefault="173AF18C" w14:paraId="59607E9D" w14:textId="7A150688">
            <w:pPr>
              <w:jc w:val="center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73AF18C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>４</w:t>
            </w:r>
          </w:p>
        </w:tc>
        <w:tc>
          <w:tcPr>
            <w:tcW w:w="5235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19E157D7" w:rsidRDefault="173AF18C" w14:paraId="27F8C4DE" w14:textId="26E23EB2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That’s a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right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answer!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19E157D7" w:rsidRDefault="173AF18C" w14:paraId="0E0C981A" w14:textId="17B750F6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正しい答えです！（正解です！）</w:t>
            </w:r>
          </w:p>
        </w:tc>
      </w:tr>
      <w:tr w:rsidR="173AF18C" w:rsidTr="19E157D7" w14:paraId="250232AC" w14:textId="77777777">
        <w:trPr>
          <w:trHeight w:val="453"/>
        </w:trPr>
        <w:tc>
          <w:tcPr>
            <w:tcW w:w="483" w:type="dxa"/>
            <w:vMerge/>
            <w:vAlign w:val="center"/>
          </w:tcPr>
          <w:p w:rsidR="0045261B" w:rsidRDefault="0045261B" w14:paraId="41F9FA81" w14:textId="77777777"/>
        </w:tc>
        <w:tc>
          <w:tcPr>
            <w:tcW w:w="5235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19E157D7" w:rsidRDefault="173AF18C" w14:paraId="6942F91C" w14:textId="620508BF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I　walk on the 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b/>
                <w:bCs/>
                <w:color w:val="000000" w:themeColor="text1"/>
                <w:u w:val="none"/>
              </w:rPr>
              <w:t>right</w:t>
            </w: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000000" w:themeColor="text1"/>
                <w:u w:val="none"/>
              </w:rPr>
              <w:t xml:space="preserve"> side.</w:t>
            </w:r>
          </w:p>
        </w:tc>
        <w:tc>
          <w:tcPr>
            <w:tcW w:w="4738" w:type="dxa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173AF18C" w:rsidP="19E157D7" w:rsidRDefault="173AF18C" w14:paraId="57B06B8B" w14:textId="2291E2D5">
            <w:pPr>
              <w:jc w:val="left"/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</w:pPr>
            <w:r w:rsidRPr="19E157D7">
              <w:rPr>
                <w:rStyle w:val="a8"/>
                <w:rFonts w:ascii="UD デジタル 教科書体 NK-R" w:hAnsi="UD デジタル 教科書体 NK-R" w:eastAsia="UD デジタル 教科書体 NK-R" w:cs="UD デジタル 教科書体 NK-R"/>
                <w:color w:val="FF0000"/>
                <w:u w:val="none"/>
              </w:rPr>
              <w:t>私は右側を歩く。</w:t>
            </w:r>
          </w:p>
        </w:tc>
      </w:tr>
    </w:tbl>
    <w:p w:rsidR="173AF18C" w:rsidP="173AF18C" w:rsidRDefault="173AF18C" w14:paraId="2543BF2C" w14:textId="3D5BA0C6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p w:rsidR="7D86A9DA" w:rsidP="173AF18C" w:rsidRDefault="7D86A9DA" w14:paraId="082BE711" w14:textId="424388F8">
      <w:pPr>
        <w:spacing w:beforeAutospacing="1" w:afterAutospacing="1"/>
        <w:jc w:val="left"/>
        <w:rPr>
          <w:rFonts w:ascii="UD デジタル 教科書体 NK-R" w:hAnsi="UD デジタル 教科書体 NK-R" w:eastAsia="UD デジタル 教科書体 NK-R" w:cs="UD デジタル 教科書体 NK-R"/>
        </w:rPr>
      </w:pPr>
    </w:p>
    <w:sectPr w:rsidR="7D86A9DA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FDE" w:rsidP="00FE328A" w:rsidRDefault="00A56FDE" w14:paraId="5A199365" w14:textId="77777777">
      <w:r>
        <w:separator/>
      </w:r>
    </w:p>
  </w:endnote>
  <w:endnote w:type="continuationSeparator" w:id="0">
    <w:p w:rsidR="00A56FDE" w:rsidP="00FE328A" w:rsidRDefault="00A56FDE" w14:paraId="69A25AD1" w14:textId="77777777">
      <w:r>
        <w:continuationSeparator/>
      </w:r>
    </w:p>
  </w:endnote>
  <w:endnote w:type="continuationNotice" w:id="1">
    <w:p w:rsidR="00CF5E6B" w:rsidRDefault="00CF5E6B" w14:paraId="7D4E65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FDE" w:rsidP="00FE328A" w:rsidRDefault="00A56FDE" w14:paraId="3033AED3" w14:textId="77777777">
      <w:r>
        <w:separator/>
      </w:r>
    </w:p>
  </w:footnote>
  <w:footnote w:type="continuationSeparator" w:id="0">
    <w:p w:rsidR="00A56FDE" w:rsidP="00FE328A" w:rsidRDefault="00A56FDE" w14:paraId="65ADEE9E" w14:textId="77777777">
      <w:r>
        <w:continuationSeparator/>
      </w:r>
    </w:p>
  </w:footnote>
  <w:footnote w:type="continuationNotice" w:id="1">
    <w:p w:rsidR="00CF5E6B" w:rsidRDefault="00CF5E6B" w14:paraId="354E8BF4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  <int2:bookmark int2:bookmarkName="_Int_r3yxZKgt" int2:invalidationBookmarkName="" int2:hashCode="tPyMOpRji8X3lA" int2:id="zYtvuWS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1505785498">
    <w:abstractNumId w:val="3"/>
  </w:num>
  <w:num w:numId="2" w16cid:durableId="423428499">
    <w:abstractNumId w:val="1"/>
  </w:num>
  <w:num w:numId="3" w16cid:durableId="111018947">
    <w:abstractNumId w:val="2"/>
  </w:num>
  <w:num w:numId="4" w16cid:durableId="67076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7470"/>
    <w:rsid w:val="000227DB"/>
    <w:rsid w:val="00044367"/>
    <w:rsid w:val="000527D0"/>
    <w:rsid w:val="000554F8"/>
    <w:rsid w:val="00066E78"/>
    <w:rsid w:val="00087752"/>
    <w:rsid w:val="000927C1"/>
    <w:rsid w:val="000C7432"/>
    <w:rsid w:val="000D0AB0"/>
    <w:rsid w:val="000D3D38"/>
    <w:rsid w:val="000D73D7"/>
    <w:rsid w:val="00106536"/>
    <w:rsid w:val="0011324C"/>
    <w:rsid w:val="0011679F"/>
    <w:rsid w:val="0015346F"/>
    <w:rsid w:val="001544DC"/>
    <w:rsid w:val="00176F65"/>
    <w:rsid w:val="00181EB3"/>
    <w:rsid w:val="001A17D4"/>
    <w:rsid w:val="001C5867"/>
    <w:rsid w:val="001D1AF4"/>
    <w:rsid w:val="00231B0C"/>
    <w:rsid w:val="002526AD"/>
    <w:rsid w:val="0026604D"/>
    <w:rsid w:val="0026BFB3"/>
    <w:rsid w:val="00283ADA"/>
    <w:rsid w:val="002A77BF"/>
    <w:rsid w:val="002B4E12"/>
    <w:rsid w:val="002C762B"/>
    <w:rsid w:val="002E7A7F"/>
    <w:rsid w:val="00300260"/>
    <w:rsid w:val="003262E7"/>
    <w:rsid w:val="003634C2"/>
    <w:rsid w:val="003646A3"/>
    <w:rsid w:val="0038471A"/>
    <w:rsid w:val="00393FD2"/>
    <w:rsid w:val="003A0639"/>
    <w:rsid w:val="003A0D5C"/>
    <w:rsid w:val="003A0E44"/>
    <w:rsid w:val="003B192C"/>
    <w:rsid w:val="003D1CF2"/>
    <w:rsid w:val="00401BF4"/>
    <w:rsid w:val="0041647A"/>
    <w:rsid w:val="0044685F"/>
    <w:rsid w:val="0045261B"/>
    <w:rsid w:val="00475E72"/>
    <w:rsid w:val="00476EDF"/>
    <w:rsid w:val="004938BC"/>
    <w:rsid w:val="00495FDC"/>
    <w:rsid w:val="004C6953"/>
    <w:rsid w:val="0053471E"/>
    <w:rsid w:val="00537547"/>
    <w:rsid w:val="0057322D"/>
    <w:rsid w:val="005808FC"/>
    <w:rsid w:val="005963CE"/>
    <w:rsid w:val="005B3F55"/>
    <w:rsid w:val="005B7482"/>
    <w:rsid w:val="005C2CFB"/>
    <w:rsid w:val="005D2646"/>
    <w:rsid w:val="005E4C99"/>
    <w:rsid w:val="006022BA"/>
    <w:rsid w:val="006665DB"/>
    <w:rsid w:val="006836C8"/>
    <w:rsid w:val="006A658B"/>
    <w:rsid w:val="006B099B"/>
    <w:rsid w:val="006D41D5"/>
    <w:rsid w:val="00742EB3"/>
    <w:rsid w:val="007449B0"/>
    <w:rsid w:val="007474D0"/>
    <w:rsid w:val="00760CFD"/>
    <w:rsid w:val="00812E01"/>
    <w:rsid w:val="00836D2A"/>
    <w:rsid w:val="00847DF1"/>
    <w:rsid w:val="0089427E"/>
    <w:rsid w:val="008A1152"/>
    <w:rsid w:val="008B4D96"/>
    <w:rsid w:val="008E32FF"/>
    <w:rsid w:val="00922F87"/>
    <w:rsid w:val="00924DE5"/>
    <w:rsid w:val="00933F43"/>
    <w:rsid w:val="009404E3"/>
    <w:rsid w:val="00976099"/>
    <w:rsid w:val="009907F9"/>
    <w:rsid w:val="009A2FB5"/>
    <w:rsid w:val="009B3CCE"/>
    <w:rsid w:val="009E5229"/>
    <w:rsid w:val="00A145FA"/>
    <w:rsid w:val="00A3161A"/>
    <w:rsid w:val="00A4E681"/>
    <w:rsid w:val="00A56FDE"/>
    <w:rsid w:val="00A80D7C"/>
    <w:rsid w:val="00A923D1"/>
    <w:rsid w:val="00AA3901"/>
    <w:rsid w:val="00AB4D7B"/>
    <w:rsid w:val="00AC5794"/>
    <w:rsid w:val="00AD39A7"/>
    <w:rsid w:val="00AF178B"/>
    <w:rsid w:val="00B144B7"/>
    <w:rsid w:val="00B46247"/>
    <w:rsid w:val="00B7346F"/>
    <w:rsid w:val="00BA0B57"/>
    <w:rsid w:val="00BA45DC"/>
    <w:rsid w:val="00BA5400"/>
    <w:rsid w:val="00BB61DB"/>
    <w:rsid w:val="00BF7ADC"/>
    <w:rsid w:val="00C43809"/>
    <w:rsid w:val="00C733DB"/>
    <w:rsid w:val="00C7697B"/>
    <w:rsid w:val="00C82238"/>
    <w:rsid w:val="00CF5E6B"/>
    <w:rsid w:val="00D30F4F"/>
    <w:rsid w:val="00D6537E"/>
    <w:rsid w:val="00D844CF"/>
    <w:rsid w:val="00DE4B61"/>
    <w:rsid w:val="00DE506E"/>
    <w:rsid w:val="00DF11E4"/>
    <w:rsid w:val="00E02243"/>
    <w:rsid w:val="00E55BC7"/>
    <w:rsid w:val="00E815CF"/>
    <w:rsid w:val="00E86743"/>
    <w:rsid w:val="00F329BC"/>
    <w:rsid w:val="00F561D0"/>
    <w:rsid w:val="00F90581"/>
    <w:rsid w:val="00FB644C"/>
    <w:rsid w:val="00FB6479"/>
    <w:rsid w:val="00FC5A8E"/>
    <w:rsid w:val="00FE328A"/>
    <w:rsid w:val="00FF5DC6"/>
    <w:rsid w:val="010767E6"/>
    <w:rsid w:val="016A4B99"/>
    <w:rsid w:val="02405113"/>
    <w:rsid w:val="02555650"/>
    <w:rsid w:val="032EFE23"/>
    <w:rsid w:val="033550D9"/>
    <w:rsid w:val="03B3FE02"/>
    <w:rsid w:val="04251607"/>
    <w:rsid w:val="054DF5D8"/>
    <w:rsid w:val="05A951A2"/>
    <w:rsid w:val="05DAD909"/>
    <w:rsid w:val="067CA431"/>
    <w:rsid w:val="06D05EDE"/>
    <w:rsid w:val="06D7F282"/>
    <w:rsid w:val="0708BD1E"/>
    <w:rsid w:val="07C12D74"/>
    <w:rsid w:val="07EEC29B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488844"/>
    <w:rsid w:val="0A766869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0641B0F"/>
    <w:rsid w:val="112FF2EC"/>
    <w:rsid w:val="115685D4"/>
    <w:rsid w:val="118C89D3"/>
    <w:rsid w:val="11941EC3"/>
    <w:rsid w:val="11CD9C73"/>
    <w:rsid w:val="11D8ACEE"/>
    <w:rsid w:val="126028B5"/>
    <w:rsid w:val="12782D6A"/>
    <w:rsid w:val="1280B100"/>
    <w:rsid w:val="12934EFB"/>
    <w:rsid w:val="12B192A7"/>
    <w:rsid w:val="12BCF188"/>
    <w:rsid w:val="131022C4"/>
    <w:rsid w:val="13396335"/>
    <w:rsid w:val="1350050C"/>
    <w:rsid w:val="1395A0EC"/>
    <w:rsid w:val="140924D7"/>
    <w:rsid w:val="141C8161"/>
    <w:rsid w:val="1438E4E0"/>
    <w:rsid w:val="145F807F"/>
    <w:rsid w:val="1469CAEA"/>
    <w:rsid w:val="14CFAC0D"/>
    <w:rsid w:val="14F0F641"/>
    <w:rsid w:val="15181254"/>
    <w:rsid w:val="156A1302"/>
    <w:rsid w:val="159F212B"/>
    <w:rsid w:val="15B45B80"/>
    <w:rsid w:val="15DF9860"/>
    <w:rsid w:val="16493C2C"/>
    <w:rsid w:val="166E814D"/>
    <w:rsid w:val="1684B035"/>
    <w:rsid w:val="16A594F0"/>
    <w:rsid w:val="173AF18C"/>
    <w:rsid w:val="17614ABD"/>
    <w:rsid w:val="17E3089C"/>
    <w:rsid w:val="1804E665"/>
    <w:rsid w:val="180A51AE"/>
    <w:rsid w:val="180C010D"/>
    <w:rsid w:val="185F4778"/>
    <w:rsid w:val="18CDA3E7"/>
    <w:rsid w:val="18E89233"/>
    <w:rsid w:val="191A32F3"/>
    <w:rsid w:val="19308B1B"/>
    <w:rsid w:val="19A2D1F8"/>
    <w:rsid w:val="19E157D7"/>
    <w:rsid w:val="19E3DC88"/>
    <w:rsid w:val="1A095E53"/>
    <w:rsid w:val="1A2157C0"/>
    <w:rsid w:val="1A294D3A"/>
    <w:rsid w:val="1A4DBC35"/>
    <w:rsid w:val="1B718342"/>
    <w:rsid w:val="1BB9F3CB"/>
    <w:rsid w:val="1BE35886"/>
    <w:rsid w:val="1C3F34C0"/>
    <w:rsid w:val="1C3F9A2C"/>
    <w:rsid w:val="1C50ADC5"/>
    <w:rsid w:val="1D6C8FD1"/>
    <w:rsid w:val="1DB25C0E"/>
    <w:rsid w:val="1DC69EC9"/>
    <w:rsid w:val="1E03FC3E"/>
    <w:rsid w:val="1E808453"/>
    <w:rsid w:val="1EB5C641"/>
    <w:rsid w:val="1EDCBE31"/>
    <w:rsid w:val="1EFCBE5D"/>
    <w:rsid w:val="1F05079B"/>
    <w:rsid w:val="1F160F34"/>
    <w:rsid w:val="1F212D58"/>
    <w:rsid w:val="1FC7E62D"/>
    <w:rsid w:val="2036759A"/>
    <w:rsid w:val="2097C719"/>
    <w:rsid w:val="2232B66C"/>
    <w:rsid w:val="22A387AD"/>
    <w:rsid w:val="23E5F4EF"/>
    <w:rsid w:val="243151DE"/>
    <w:rsid w:val="24678473"/>
    <w:rsid w:val="246CA465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75B27B"/>
    <w:rsid w:val="2AFAB296"/>
    <w:rsid w:val="2B7518E8"/>
    <w:rsid w:val="2BEEE8D1"/>
    <w:rsid w:val="2CAAF129"/>
    <w:rsid w:val="2CE763A8"/>
    <w:rsid w:val="2CF0E437"/>
    <w:rsid w:val="2D19E79B"/>
    <w:rsid w:val="2D5A9482"/>
    <w:rsid w:val="2DA823AA"/>
    <w:rsid w:val="2DAD533D"/>
    <w:rsid w:val="2E0C47D7"/>
    <w:rsid w:val="2E7910DC"/>
    <w:rsid w:val="2EF030B9"/>
    <w:rsid w:val="2F0FA5DD"/>
    <w:rsid w:val="2F127491"/>
    <w:rsid w:val="2F55E119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63FC22"/>
    <w:rsid w:val="35C5229D"/>
    <w:rsid w:val="35E23CDE"/>
    <w:rsid w:val="35E5FC7A"/>
    <w:rsid w:val="35F3B792"/>
    <w:rsid w:val="371EA66C"/>
    <w:rsid w:val="37780132"/>
    <w:rsid w:val="37BBE0F1"/>
    <w:rsid w:val="37E8DE73"/>
    <w:rsid w:val="3859B100"/>
    <w:rsid w:val="38A71EE6"/>
    <w:rsid w:val="3913B615"/>
    <w:rsid w:val="39F58161"/>
    <w:rsid w:val="3AA6EB20"/>
    <w:rsid w:val="3B126B8C"/>
    <w:rsid w:val="3B2D490C"/>
    <w:rsid w:val="3B488EB4"/>
    <w:rsid w:val="3B549E5F"/>
    <w:rsid w:val="3BEE3B20"/>
    <w:rsid w:val="3C3888D6"/>
    <w:rsid w:val="3C49D0B9"/>
    <w:rsid w:val="3C580A27"/>
    <w:rsid w:val="3C5ACCAE"/>
    <w:rsid w:val="3C69E6A1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69CF3C"/>
    <w:rsid w:val="3F817402"/>
    <w:rsid w:val="3F9247AB"/>
    <w:rsid w:val="3FC143E6"/>
    <w:rsid w:val="3FEA782A"/>
    <w:rsid w:val="40417ED1"/>
    <w:rsid w:val="40713EDA"/>
    <w:rsid w:val="408F30B1"/>
    <w:rsid w:val="40F802A9"/>
    <w:rsid w:val="4105EB7A"/>
    <w:rsid w:val="411B2C08"/>
    <w:rsid w:val="41811FC3"/>
    <w:rsid w:val="41B7D038"/>
    <w:rsid w:val="422B0112"/>
    <w:rsid w:val="42841B24"/>
    <w:rsid w:val="433804FF"/>
    <w:rsid w:val="43D0DCFC"/>
    <w:rsid w:val="442F043C"/>
    <w:rsid w:val="44335B96"/>
    <w:rsid w:val="44BDE94D"/>
    <w:rsid w:val="44F9EEA3"/>
    <w:rsid w:val="4521CCB9"/>
    <w:rsid w:val="4568BB79"/>
    <w:rsid w:val="45CE5974"/>
    <w:rsid w:val="45E1BC7F"/>
    <w:rsid w:val="461CA756"/>
    <w:rsid w:val="4659B9AE"/>
    <w:rsid w:val="46868977"/>
    <w:rsid w:val="47F58A0F"/>
    <w:rsid w:val="485AC3A9"/>
    <w:rsid w:val="48D0E592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AE018AB"/>
    <w:rsid w:val="4C03F435"/>
    <w:rsid w:val="4C0EA51A"/>
    <w:rsid w:val="4C25451E"/>
    <w:rsid w:val="4C527571"/>
    <w:rsid w:val="4C6395D3"/>
    <w:rsid w:val="4CC234A8"/>
    <w:rsid w:val="4D079A69"/>
    <w:rsid w:val="4D4B6549"/>
    <w:rsid w:val="4DBB5470"/>
    <w:rsid w:val="4DC59EDB"/>
    <w:rsid w:val="4E0F1FAF"/>
    <w:rsid w:val="4EC9090E"/>
    <w:rsid w:val="4EE735AA"/>
    <w:rsid w:val="4F7CFD81"/>
    <w:rsid w:val="4F9F75BF"/>
    <w:rsid w:val="5042FA3E"/>
    <w:rsid w:val="5073B5F9"/>
    <w:rsid w:val="507D9D20"/>
    <w:rsid w:val="511DDE99"/>
    <w:rsid w:val="5160C3B2"/>
    <w:rsid w:val="51ED9EEF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018747"/>
    <w:rsid w:val="576175E2"/>
    <w:rsid w:val="57B95684"/>
    <w:rsid w:val="58119A32"/>
    <w:rsid w:val="582A2873"/>
    <w:rsid w:val="594A2BDB"/>
    <w:rsid w:val="59DACCBC"/>
    <w:rsid w:val="5ADCA2EB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3F0A8D"/>
    <w:rsid w:val="5ED9E38A"/>
    <w:rsid w:val="5F6F114B"/>
    <w:rsid w:val="5F84B09E"/>
    <w:rsid w:val="5F8A9EDD"/>
    <w:rsid w:val="5FAC909A"/>
    <w:rsid w:val="60AD8A61"/>
    <w:rsid w:val="60B1DF17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676A0"/>
    <w:rsid w:val="63FC5A47"/>
    <w:rsid w:val="646E1BE7"/>
    <w:rsid w:val="64BACD8B"/>
    <w:rsid w:val="65045699"/>
    <w:rsid w:val="650E42D8"/>
    <w:rsid w:val="652455E5"/>
    <w:rsid w:val="65AB9021"/>
    <w:rsid w:val="66E55E33"/>
    <w:rsid w:val="67476082"/>
    <w:rsid w:val="679A110B"/>
    <w:rsid w:val="67EE1686"/>
    <w:rsid w:val="6879022C"/>
    <w:rsid w:val="687BC34B"/>
    <w:rsid w:val="699EB037"/>
    <w:rsid w:val="69A76801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4F346E"/>
    <w:rsid w:val="6D514FA0"/>
    <w:rsid w:val="6E1B581C"/>
    <w:rsid w:val="6E498064"/>
    <w:rsid w:val="6E85FF6E"/>
    <w:rsid w:val="6F3DDDFE"/>
    <w:rsid w:val="6F6A2853"/>
    <w:rsid w:val="6F830987"/>
    <w:rsid w:val="6F997092"/>
    <w:rsid w:val="6F9D1AF5"/>
    <w:rsid w:val="6FDEC7C2"/>
    <w:rsid w:val="6FEE17D4"/>
    <w:rsid w:val="70144AAF"/>
    <w:rsid w:val="703388E7"/>
    <w:rsid w:val="705DD3BD"/>
    <w:rsid w:val="70B73B25"/>
    <w:rsid w:val="70E7F4D9"/>
    <w:rsid w:val="713ACC33"/>
    <w:rsid w:val="7144B264"/>
    <w:rsid w:val="717BF320"/>
    <w:rsid w:val="725247B8"/>
    <w:rsid w:val="726D9B24"/>
    <w:rsid w:val="72A7FFBB"/>
    <w:rsid w:val="7325B896"/>
    <w:rsid w:val="73C66378"/>
    <w:rsid w:val="740B63C3"/>
    <w:rsid w:val="7432564A"/>
    <w:rsid w:val="7491C775"/>
    <w:rsid w:val="757C9387"/>
    <w:rsid w:val="75E13414"/>
    <w:rsid w:val="768600D8"/>
    <w:rsid w:val="777B70DE"/>
    <w:rsid w:val="7790E55A"/>
    <w:rsid w:val="77CF83C2"/>
    <w:rsid w:val="78265893"/>
    <w:rsid w:val="7858DC98"/>
    <w:rsid w:val="7860F984"/>
    <w:rsid w:val="786F33D1"/>
    <w:rsid w:val="789F3C08"/>
    <w:rsid w:val="78B43449"/>
    <w:rsid w:val="78DED4E6"/>
    <w:rsid w:val="78EAB491"/>
    <w:rsid w:val="7917803D"/>
    <w:rsid w:val="79783DA4"/>
    <w:rsid w:val="7A35A4FC"/>
    <w:rsid w:val="7A3AD068"/>
    <w:rsid w:val="7B078084"/>
    <w:rsid w:val="7B163547"/>
    <w:rsid w:val="7B334F16"/>
    <w:rsid w:val="7B55CE66"/>
    <w:rsid w:val="7B563408"/>
    <w:rsid w:val="7B83318A"/>
    <w:rsid w:val="7BD1755D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E5E65C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3302CEEF-F7A1-4F60-B53B-A55BBFC9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="840" w:leftChars="40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C99"/>
    <w:pPr>
      <w:jc w:val="left"/>
    </w:pPr>
  </w:style>
  <w:style w:type="character" w:styleId="ae" w:customStyle="1">
    <w:name w:val="コメント文字列 (文字)"/>
    <w:basedOn w:val="a0"/>
    <w:link w:val="ad"/>
    <w:uiPriority w:val="99"/>
    <w:semiHidden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5E4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east-education.jp/dongri_academy/guide/dongri_use/12666/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east-education.jp/dongri_academy/guide/dongri_use/12277/" TargetMode="External" Id="rId12" /><Relationship Type="http://schemas.openxmlformats.org/officeDocument/2006/relationships/numbering" Target="numbering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www.east-education.jp/dongri_academy/guide/dongri_use/12666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east-education.jp/dongri_academy/guide/dongri_use/12277/" TargetMode="External" Id="rId9" /><Relationship Type="http://schemas.openxmlformats.org/officeDocument/2006/relationships/fontTable" Target="fontTable.xml" Id="rId14" /><Relationship Type="http://schemas.openxmlformats.org/officeDocument/2006/relationships/image" Target="/media/image3.png" Id="Rc84165beb6414aa1" /><Relationship Type="http://schemas.openxmlformats.org/officeDocument/2006/relationships/image" Target="/media/image4.png" Id="R5a5ece8e20474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784F-CBBE-4175-A164-4FDC4D2003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和旗</dc:creator>
  <keywords/>
  <dc:description/>
  <lastModifiedBy>EAST/平松和旗</lastModifiedBy>
  <revision>42</revision>
  <lastPrinted>2022-04-25T16:45:00.0000000Z</lastPrinted>
  <dcterms:created xsi:type="dcterms:W3CDTF">2022-04-14T15:35:00.0000000Z</dcterms:created>
  <dcterms:modified xsi:type="dcterms:W3CDTF">2022-07-07T02:47:24.7926772Z</dcterms:modified>
</coreProperties>
</file>