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9D93A" w14:textId="2578A680" w:rsidR="003B192C" w:rsidRDefault="003B192C" w:rsidP="003B192C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UD デジタル 教科書体 NK-R" w:eastAsia="UD デジタル 教科書体 NK-R" w:hAnsi="Meiryo UI"/>
          <w:sz w:val="18"/>
          <w:szCs w:val="18"/>
          <w:bdr w:val="single" w:sz="4" w:space="0" w:color="auto"/>
        </w:rPr>
      </w:pPr>
      <w:r w:rsidRPr="003B192C">
        <w:rPr>
          <w:rStyle w:val="normaltextrun"/>
          <w:rFonts w:ascii="UD デジタル 教科書体 NK-R" w:eastAsia="UD デジタル 教科書体 NK-R" w:hAnsi="Meiryo UI"/>
          <w:noProof/>
          <w:sz w:val="18"/>
          <w:szCs w:val="18"/>
          <w:bdr w:val="single" w:sz="4" w:space="0" w:color="auto"/>
        </w:rPr>
        <w:drawing>
          <wp:anchor distT="0" distB="0" distL="114300" distR="114300" simplePos="0" relativeHeight="251685888" behindDoc="0" locked="0" layoutInCell="1" allowOverlap="1" wp14:anchorId="7BD29584" wp14:editId="57BA8D29">
            <wp:simplePos x="0" y="0"/>
            <wp:positionH relativeFrom="column">
              <wp:posOffset>209476</wp:posOffset>
            </wp:positionH>
            <wp:positionV relativeFrom="paragraph">
              <wp:posOffset>24536</wp:posOffset>
            </wp:positionV>
            <wp:extent cx="382905" cy="472440"/>
            <wp:effectExtent l="0" t="0" r="0" b="3810"/>
            <wp:wrapNone/>
            <wp:docPr id="7" name="図 6" descr="コンピューターのスクリーンショット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9AC4B5D-5E01-7946-7F6D-C7963C780D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コンピューターのスクリーンショット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99AC4B5D-5E01-7946-7F6D-C7963C780D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3" t="6975" r="87535" b="75355"/>
                    <a:stretch/>
                  </pic:blipFill>
                  <pic:spPr bwMode="auto">
                    <a:xfrm>
                      <a:off x="0" y="0"/>
                      <a:ext cx="382905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92C">
        <w:rPr>
          <w:rStyle w:val="normaltextrun"/>
          <w:rFonts w:ascii="UD デジタル 教科書体 NK-R" w:eastAsia="UD デジタル 教科書体 NK-R" w:hAnsi="Meiryo UI"/>
          <w:noProof/>
          <w:sz w:val="18"/>
          <w:szCs w:val="1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774106" wp14:editId="4D56669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21780" cy="541020"/>
                <wp:effectExtent l="0" t="0" r="7620" b="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54102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65705" w14:textId="6B1B1461" w:rsidR="003B192C" w:rsidRPr="00182C35" w:rsidRDefault="003B192C" w:rsidP="003B192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 xml:space="preserve">　　</w:t>
                            </w:r>
                            <w:r w:rsidR="00182C3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 xml:space="preserve">　　　</w:t>
                            </w:r>
                            <w:r w:rsidR="00182C35" w:rsidRPr="00182C35">
                              <w:rPr>
                                <w:rStyle w:val="normaltextrun"/>
                                <w:rFonts w:ascii="UD デジタル 教科書体 NK-R" w:eastAsia="UD デジタル 教科書体 NK-R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英和辞書で名詞をひくときのポイントを知り、可算名詞・不可算名詞を調べよう。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74106" id="四角形: 角を丸くする 6" o:spid="_x0000_s1026" style="position:absolute;left:0;text-align:left;margin-left:0;margin-top:0;width:521.4pt;height:42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" fillcolor="#4472c4 [3204]" stroked="f" strokeweight="1pt">
                <v:stroke joinstyle="miter"/>
                <v:textbox>
                  <w:txbxContent>
                    <w:p w14:paraId="62D65705" w14:textId="6B1B1461" w:rsidR="003B192C" w:rsidRPr="00182C35" w:rsidRDefault="003B192C" w:rsidP="003B192C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 xml:space="preserve">　　</w:t>
                      </w:r>
                      <w:r w:rsidR="00182C3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 xml:space="preserve">　　　</w:t>
                      </w:r>
                      <w:r w:rsidR="00182C35" w:rsidRPr="00182C35">
                        <w:rPr>
                          <w:rStyle w:val="normaltextrun"/>
                          <w:rFonts w:ascii="UD デジタル 教科書体 NK-R" w:eastAsia="UD デジタル 教科書体 NK-R" w:hAnsi="Meiryo UI" w:hint="eastAsia"/>
                          <w:b/>
                          <w:bCs/>
                          <w:sz w:val="28"/>
                          <w:szCs w:val="28"/>
                        </w:rPr>
                        <w:t>英和辞書で名詞をひくときのポイントを知り、可算名詞・不可算名詞を調べよう。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70F989" w14:textId="565054E9" w:rsidR="003634C2" w:rsidRPr="003B192C" w:rsidRDefault="003634C2" w:rsidP="003B192C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UD デジタル 教科書体 NK-R" w:eastAsia="UD デジタル 教科書体 NK-R" w:hAnsi="Meiryo UI"/>
          <w:sz w:val="18"/>
          <w:szCs w:val="18"/>
          <w:bdr w:val="single" w:sz="4" w:space="0" w:color="auto"/>
        </w:rPr>
      </w:pPr>
    </w:p>
    <w:p w14:paraId="7464CFF5" w14:textId="77777777" w:rsidR="002526AD" w:rsidRDefault="002526AD" w:rsidP="002526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UD デジタル 教科書体 NK-R" w:eastAsia="UD デジタル 教科書体 NK-R" w:hAnsi="Meiryo UI"/>
          <w:b/>
          <w:bCs/>
          <w:sz w:val="20"/>
          <w:szCs w:val="20"/>
        </w:rPr>
      </w:pPr>
    </w:p>
    <w:p w14:paraId="612C23A9" w14:textId="35C57D4D" w:rsidR="009404E3" w:rsidRDefault="009404E3" w:rsidP="002526AD">
      <w:pPr>
        <w:pStyle w:val="paragraph"/>
        <w:spacing w:before="0" w:beforeAutospacing="0" w:after="0" w:afterAutospacing="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  <w:r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１．</w:t>
      </w:r>
      <w:r w:rsidR="002526AD"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名詞の種類</w:t>
      </w:r>
    </w:p>
    <w:p w14:paraId="6467596B" w14:textId="08E9CC52" w:rsidR="003B192C" w:rsidRDefault="002526AD" w:rsidP="003B192C">
      <w:pPr>
        <w:pStyle w:val="paragraph"/>
        <w:spacing w:before="0" w:beforeAutospacing="0" w:after="0" w:afterAutospacing="0"/>
        <w:ind w:firstLineChars="100" w:firstLine="20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  <w:r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英語の名詞は「数えられる名詞（可算名詞）」と「数えられない名詞（不可算名詞）」に分けられます。それでは、次の</w:t>
      </w:r>
      <w:r w:rsidR="005963CE"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６つの単語の中で、不可算名詞はどれか分かりますか？</w:t>
      </w:r>
    </w:p>
    <w:p w14:paraId="0C501BAA" w14:textId="77777777" w:rsidR="00182C35" w:rsidRDefault="00182C35" w:rsidP="003B192C">
      <w:pPr>
        <w:pStyle w:val="paragraph"/>
        <w:spacing w:before="0" w:beforeAutospacing="0" w:after="0" w:afterAutospacing="0"/>
        <w:ind w:firstLineChars="100" w:firstLine="20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</w:p>
    <w:p w14:paraId="2F27A556" w14:textId="7842133C" w:rsidR="003B192C" w:rsidRDefault="0011324C" w:rsidP="009518F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  <w:bdr w:val="single" w:sz="4" w:space="0" w:color="auto"/>
        </w:rPr>
      </w:pPr>
      <w:r>
        <w:rPr>
          <w:rStyle w:val="eop"/>
          <w:rFonts w:ascii="UD デジタル 教科書体 NK-R" w:eastAsia="UD デジタル 教科書体 NK-R" w:hAnsi="Meiryo UI" w:hint="eastAsia"/>
          <w:sz w:val="20"/>
          <w:szCs w:val="20"/>
          <w:highlight w:val="yellow"/>
          <w:bdr w:val="single" w:sz="4" w:space="0" w:color="auto"/>
        </w:rPr>
        <w:t xml:space="preserve">　　</w:t>
      </w:r>
      <w:r w:rsidR="005963CE" w:rsidRPr="005963CE">
        <w:rPr>
          <w:rStyle w:val="eop"/>
          <w:rFonts w:ascii="UD デジタル 教科書体 NK-R" w:eastAsia="UD デジタル 教科書体 NK-R" w:hAnsi="Meiryo UI"/>
          <w:sz w:val="20"/>
          <w:szCs w:val="20"/>
          <w:highlight w:val="yellow"/>
          <w:bdr w:val="single" w:sz="4" w:space="0" w:color="auto"/>
        </w:rPr>
        <w:t>book / pen / chalk / pizza / coffee / paper</w:t>
      </w:r>
      <w:r>
        <w:rPr>
          <w:rStyle w:val="eop"/>
          <w:rFonts w:ascii="UD デジタル 教科書体 NK-R" w:eastAsia="UD デジタル 教科書体 NK-R" w:hAnsi="Meiryo UI" w:hint="eastAsia"/>
          <w:sz w:val="20"/>
          <w:szCs w:val="20"/>
          <w:highlight w:val="yellow"/>
          <w:bdr w:val="single" w:sz="4" w:space="0" w:color="auto"/>
        </w:rPr>
        <w:t xml:space="preserve">　　</w:t>
      </w:r>
    </w:p>
    <w:p w14:paraId="19E8D3C5" w14:textId="77777777" w:rsidR="00182C35" w:rsidRPr="005963CE" w:rsidRDefault="00182C35" w:rsidP="009518F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  <w:bdr w:val="single" w:sz="4" w:space="0" w:color="auto"/>
        </w:rPr>
      </w:pPr>
    </w:p>
    <w:p w14:paraId="4AA043EC" w14:textId="7707FD5D" w:rsidR="0011324C" w:rsidRDefault="005963CE" w:rsidP="0011324C">
      <w:pPr>
        <w:pStyle w:val="paragraph"/>
        <w:spacing w:before="0" w:beforeAutospacing="0" w:after="0" w:afterAutospacing="0"/>
        <w:ind w:firstLineChars="100" w:firstLine="20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  <w:r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正解は、…</w:t>
      </w:r>
      <w:r w:rsidRPr="005963CE"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英語辞書学</w:t>
      </w:r>
      <w:r w:rsidR="00E86743"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が専門の</w:t>
      </w:r>
      <w:r w:rsidRPr="005963CE"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関山健治先生</w:t>
      </w:r>
      <w:r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のコラムを見てみましょう。</w:t>
      </w:r>
      <w:r w:rsidR="0011324C"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（下リンクをクリックするとページにジャンプします。）</w:t>
      </w:r>
    </w:p>
    <w:p w14:paraId="5B34DC35" w14:textId="77777777" w:rsidR="00AA3901" w:rsidRPr="0011324C" w:rsidRDefault="005844B8" w:rsidP="00AA3901">
      <w:pPr>
        <w:jc w:val="center"/>
        <w:rPr>
          <w:rFonts w:ascii="UD デジタル 教科書体 NK-R" w:eastAsia="UD デジタル 教科書体 NK-R"/>
          <w:color w:val="000000" w:themeColor="text1"/>
        </w:rPr>
      </w:pPr>
      <w:hyperlink r:id="rId8" w:history="1">
        <w:r w:rsidR="00AA3901" w:rsidRPr="0011324C">
          <w:rPr>
            <w:rStyle w:val="a8"/>
            <w:rFonts w:ascii="UD デジタル 教科書体 NK-R" w:eastAsia="UD デジタル 教科書体 NK-R" w:hint="eastAsia"/>
          </w:rPr>
          <w:t>名詞を引いてみよう①</w:t>
        </w:r>
        <w:r w:rsidR="00AA3901" w:rsidRPr="0011324C">
          <w:rPr>
            <w:rStyle w:val="a8"/>
            <w:rFonts w:ascii="UD デジタル 教科書体 NK-R" w:eastAsia="UD デジタル 教科書体 NK-R"/>
          </w:rPr>
          <w:t xml:space="preserve"> ～可算名詞と不可算名詞をチェック～</w:t>
        </w:r>
      </w:hyperlink>
    </w:p>
    <w:p w14:paraId="12E7E42C" w14:textId="4DE96E2F" w:rsidR="0011324C" w:rsidRPr="00AA3901" w:rsidRDefault="005844B8" w:rsidP="00AA3901">
      <w:pPr>
        <w:jc w:val="center"/>
        <w:rPr>
          <w:rStyle w:val="eop"/>
          <w:rFonts w:ascii="UD デジタル 教科書体 NK-R" w:eastAsia="UD デジタル 教科書体 NK-R"/>
          <w:color w:val="000000" w:themeColor="text1"/>
        </w:rPr>
      </w:pPr>
      <w:hyperlink r:id="rId9" w:history="1">
        <w:r w:rsidR="00AA3901" w:rsidRPr="0011324C">
          <w:rPr>
            <w:rStyle w:val="a8"/>
            <w:rFonts w:ascii="UD デジタル 教科書体 NK-R" w:eastAsia="UD デジタル 教科書体 NK-R" w:hint="eastAsia"/>
          </w:rPr>
          <w:t>名詞を引いてみよう②</w:t>
        </w:r>
        <w:r w:rsidR="00AA3901" w:rsidRPr="0011324C">
          <w:rPr>
            <w:rStyle w:val="a8"/>
            <w:rFonts w:ascii="UD デジタル 教科書体 NK-R" w:eastAsia="UD デジタル 教科書体 NK-R"/>
          </w:rPr>
          <w:t xml:space="preserve"> </w:t>
        </w:r>
        <w:r w:rsidR="00AA3901">
          <w:rPr>
            <w:rStyle w:val="a8"/>
            <w:rFonts w:ascii="UD デジタル 教科書体 NK-R" w:eastAsia="UD デジタル 教科書体 NK-R" w:hint="eastAsia"/>
          </w:rPr>
          <w:t>●●</w:t>
        </w:r>
        <w:r w:rsidR="00AA3901" w:rsidRPr="0011324C">
          <w:rPr>
            <w:rStyle w:val="a8"/>
            <w:rFonts w:ascii="UD デジタル 教科書体 NK-R" w:eastAsia="UD デジタル 教科書体 NK-R"/>
          </w:rPr>
          <w:t>は数えられて、</w:t>
        </w:r>
        <w:r w:rsidR="00AA3901">
          <w:rPr>
            <w:rStyle w:val="a8"/>
            <w:rFonts w:ascii="UD デジタル 教科書体 NK-R" w:eastAsia="UD デジタル 教科書体 NK-R" w:hint="eastAsia"/>
          </w:rPr>
          <w:t>◎◎</w:t>
        </w:r>
        <w:r w:rsidR="00AA3901" w:rsidRPr="0011324C">
          <w:rPr>
            <w:rStyle w:val="a8"/>
            <w:rFonts w:ascii="UD デジタル 教科書体 NK-R" w:eastAsia="UD デジタル 教科書体 NK-R"/>
          </w:rPr>
          <w:t>は数えられないのはなぜ？</w:t>
        </w:r>
      </w:hyperlink>
    </w:p>
    <w:p w14:paraId="5A72E9CB" w14:textId="77777777" w:rsidR="00DE506E" w:rsidRPr="000D0AB0" w:rsidRDefault="00DE506E" w:rsidP="009404E3">
      <w:pPr>
        <w:pStyle w:val="paragraph"/>
        <w:spacing w:before="0" w:beforeAutospacing="0" w:after="0" w:afterAutospacing="0"/>
        <w:textAlignment w:val="baseline"/>
        <w:rPr>
          <w:rFonts w:ascii="UD デジタル 教科書体 NK-R" w:eastAsia="UD デジタル 教科書体 NK-R" w:hAnsi="Meiryo UI"/>
          <w:sz w:val="20"/>
          <w:szCs w:val="20"/>
        </w:rPr>
      </w:pPr>
    </w:p>
    <w:p w14:paraId="35EAA6FC" w14:textId="5A1874EE" w:rsidR="0011679F" w:rsidRPr="009907F9" w:rsidRDefault="009404E3" w:rsidP="008A1152">
      <w:pPr>
        <w:pStyle w:val="paragraph"/>
        <w:spacing w:before="0" w:beforeAutospacing="0" w:after="0" w:afterAutospacing="0"/>
        <w:textAlignment w:val="baseline"/>
        <w:rPr>
          <w:rStyle w:val="eop"/>
          <w:rFonts w:ascii="UD デジタル 教科書体 NK-R" w:eastAsia="UD デジタル 教科書体 NK-R" w:hAnsi="Meiryo UI"/>
          <w:b/>
          <w:bCs/>
          <w:sz w:val="20"/>
          <w:szCs w:val="20"/>
        </w:rPr>
      </w:pPr>
      <w:r w:rsidRPr="009907F9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 </w:t>
      </w:r>
      <w:r w:rsidR="009B3CCE" w:rsidRPr="009907F9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２．次</w:t>
      </w:r>
      <w:r w:rsidR="008A1152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の</w:t>
      </w:r>
      <w:r w:rsidR="00BF7ADC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名詞</w:t>
      </w:r>
      <w:r w:rsidR="009B3CCE" w:rsidRPr="009907F9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の</w:t>
      </w:r>
      <w:r w:rsidR="00BF7ADC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うち、</w:t>
      </w:r>
      <w:r w:rsidR="008A1152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不可算名詞は５つあります。どちらか分からない単語</w:t>
      </w:r>
      <w:r w:rsidR="00BB61DB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は</w:t>
      </w:r>
      <w:r w:rsidR="008A1152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辞書</w:t>
      </w:r>
      <w:r w:rsidR="00BB61DB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DONGRI</w:t>
      </w:r>
      <w:r w:rsidR="008A1152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で調べてみましょう。</w:t>
      </w:r>
    </w:p>
    <w:tbl>
      <w:tblPr>
        <w:tblStyle w:val="a3"/>
        <w:tblpPr w:leftFromText="142" w:rightFromText="142" w:vertAnchor="text" w:horzAnchor="margin" w:tblpY="76"/>
        <w:tblW w:w="6446" w:type="dxa"/>
        <w:tblLook w:val="04A0" w:firstRow="1" w:lastRow="0" w:firstColumn="1" w:lastColumn="0" w:noHBand="0" w:noVBand="1"/>
      </w:tblPr>
      <w:tblGrid>
        <w:gridCol w:w="1429"/>
        <w:gridCol w:w="1433"/>
        <w:gridCol w:w="1847"/>
        <w:gridCol w:w="1737"/>
      </w:tblGrid>
      <w:tr w:rsidR="009518F1" w:rsidRPr="00BB61DB" w14:paraId="2F3BC37B" w14:textId="77777777" w:rsidTr="009518F1">
        <w:trPr>
          <w:trHeight w:val="361"/>
        </w:trPr>
        <w:tc>
          <w:tcPr>
            <w:tcW w:w="1429" w:type="dxa"/>
            <w:shd w:val="clear" w:color="auto" w:fill="BFBFBF" w:themeFill="background1" w:themeFillShade="BF"/>
            <w:vAlign w:val="center"/>
          </w:tcPr>
          <w:p w14:paraId="0555EAF9" w14:textId="77777777" w:rsidR="009518F1" w:rsidRPr="00BB61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BB61DB">
              <w:rPr>
                <w:rFonts w:ascii="UD デジタル 教科書体 NK-R" w:eastAsia="UD デジタル 教科書体 NK-R" w:hint="eastAsia"/>
                <w:sz w:val="18"/>
                <w:szCs w:val="18"/>
              </w:rPr>
              <w:t>名詞</w:t>
            </w:r>
          </w:p>
        </w:tc>
        <w:tc>
          <w:tcPr>
            <w:tcW w:w="1433" w:type="dxa"/>
            <w:shd w:val="clear" w:color="auto" w:fill="BFBFBF" w:themeFill="background1" w:themeFillShade="BF"/>
            <w:vAlign w:val="center"/>
          </w:tcPr>
          <w:p w14:paraId="4C2400D6" w14:textId="77777777" w:rsidR="009518F1" w:rsidRPr="00BB61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BB61DB">
              <w:rPr>
                <w:rFonts w:ascii="UD デジタル 教科書体 NK-R" w:eastAsia="UD デジタル 教科書体 NK-R" w:hint="eastAsia"/>
                <w:sz w:val="18"/>
                <w:szCs w:val="18"/>
              </w:rPr>
              <w:t>意味</w:t>
            </w:r>
          </w:p>
        </w:tc>
        <w:tc>
          <w:tcPr>
            <w:tcW w:w="1847" w:type="dxa"/>
            <w:shd w:val="clear" w:color="auto" w:fill="BFBFBF" w:themeFill="background1" w:themeFillShade="BF"/>
            <w:vAlign w:val="center"/>
          </w:tcPr>
          <w:p w14:paraId="1C40FC4B" w14:textId="6500B920" w:rsidR="009518F1" w:rsidRPr="00BB61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BB61DB">
              <w:rPr>
                <w:rFonts w:ascii="UD デジタル 教科書体 NK-R" w:eastAsia="UD デジタル 教科書体 NK-R" w:hint="eastAsia"/>
                <w:sz w:val="18"/>
                <w:szCs w:val="18"/>
              </w:rPr>
              <w:t>可算名詞</w:t>
            </w:r>
          </w:p>
        </w:tc>
        <w:tc>
          <w:tcPr>
            <w:tcW w:w="1737" w:type="dxa"/>
            <w:shd w:val="clear" w:color="auto" w:fill="BFBFBF" w:themeFill="background1" w:themeFillShade="BF"/>
            <w:vAlign w:val="center"/>
          </w:tcPr>
          <w:p w14:paraId="041B87F7" w14:textId="01AEECA1" w:rsidR="009518F1" w:rsidRPr="00BB61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BB61DB">
              <w:rPr>
                <w:rFonts w:ascii="UD デジタル 教科書体 NK-R" w:eastAsia="UD デジタル 教科書体 NK-R" w:hint="eastAsia"/>
                <w:sz w:val="18"/>
                <w:szCs w:val="18"/>
              </w:rPr>
              <w:t>不可算名</w:t>
            </w:r>
            <w:r w:rsidR="00394011" w:rsidRPr="009F6990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詞</w:t>
            </w:r>
          </w:p>
        </w:tc>
      </w:tr>
      <w:tr w:rsidR="009518F1" w:rsidRPr="00BB61DB" w14:paraId="3E1E1D7B" w14:textId="77777777" w:rsidTr="009518F1">
        <w:trPr>
          <w:trHeight w:val="350"/>
        </w:trPr>
        <w:tc>
          <w:tcPr>
            <w:tcW w:w="1429" w:type="dxa"/>
            <w:shd w:val="clear" w:color="auto" w:fill="F2F2F2" w:themeFill="background1" w:themeFillShade="F2"/>
          </w:tcPr>
          <w:p w14:paraId="22C71ABB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例）p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>encil</w:t>
            </w:r>
          </w:p>
        </w:tc>
        <w:tc>
          <w:tcPr>
            <w:tcW w:w="1433" w:type="dxa"/>
            <w:shd w:val="clear" w:color="auto" w:fill="F2F2F2" w:themeFill="background1" w:themeFillShade="F2"/>
          </w:tcPr>
          <w:p w14:paraId="4B5931A1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鉛筆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37D1C215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〇</w:t>
            </w:r>
          </w:p>
        </w:tc>
        <w:tc>
          <w:tcPr>
            <w:tcW w:w="1737" w:type="dxa"/>
            <w:shd w:val="clear" w:color="auto" w:fill="F2F2F2" w:themeFill="background1" w:themeFillShade="F2"/>
          </w:tcPr>
          <w:p w14:paraId="050F7C3F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9518F1" w:rsidRPr="00BB61DB" w14:paraId="425F2AAE" w14:textId="77777777" w:rsidTr="009518F1">
        <w:trPr>
          <w:trHeight w:val="361"/>
        </w:trPr>
        <w:tc>
          <w:tcPr>
            <w:tcW w:w="1429" w:type="dxa"/>
          </w:tcPr>
          <w:p w14:paraId="245DD20D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a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>ir</w:t>
            </w:r>
          </w:p>
        </w:tc>
        <w:tc>
          <w:tcPr>
            <w:tcW w:w="1433" w:type="dxa"/>
          </w:tcPr>
          <w:p w14:paraId="3E4FF272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空気</w:t>
            </w:r>
          </w:p>
        </w:tc>
        <w:tc>
          <w:tcPr>
            <w:tcW w:w="1847" w:type="dxa"/>
          </w:tcPr>
          <w:p w14:paraId="1C14E252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83B34A2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9518F1" w:rsidRPr="00BB61DB" w14:paraId="1A9CAA4F" w14:textId="77777777" w:rsidTr="009518F1">
        <w:trPr>
          <w:trHeight w:val="361"/>
        </w:trPr>
        <w:tc>
          <w:tcPr>
            <w:tcW w:w="1429" w:type="dxa"/>
          </w:tcPr>
          <w:p w14:paraId="57F52A67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p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>roject</w:t>
            </w:r>
          </w:p>
        </w:tc>
        <w:tc>
          <w:tcPr>
            <w:tcW w:w="1433" w:type="dxa"/>
          </w:tcPr>
          <w:p w14:paraId="73689F69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計画</w:t>
            </w:r>
          </w:p>
        </w:tc>
        <w:tc>
          <w:tcPr>
            <w:tcW w:w="1847" w:type="dxa"/>
          </w:tcPr>
          <w:p w14:paraId="0FB871DD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1F4E25C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9518F1" w:rsidRPr="00BB61DB" w14:paraId="34F12093" w14:textId="77777777" w:rsidTr="009518F1">
        <w:trPr>
          <w:trHeight w:val="361"/>
        </w:trPr>
        <w:tc>
          <w:tcPr>
            <w:tcW w:w="1429" w:type="dxa"/>
          </w:tcPr>
          <w:p w14:paraId="073E45BC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6665DB">
              <w:rPr>
                <w:rFonts w:ascii="UD デジタル 教科書体 NK-R" w:eastAsia="UD デジタル 教科書体 NK-R" w:hint="eastAsia"/>
                <w:sz w:val="18"/>
                <w:szCs w:val="18"/>
              </w:rPr>
              <w:t>homework</w:t>
            </w:r>
          </w:p>
        </w:tc>
        <w:tc>
          <w:tcPr>
            <w:tcW w:w="1433" w:type="dxa"/>
          </w:tcPr>
          <w:p w14:paraId="7B05F723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宿題</w:t>
            </w:r>
          </w:p>
        </w:tc>
        <w:tc>
          <w:tcPr>
            <w:tcW w:w="1847" w:type="dxa"/>
          </w:tcPr>
          <w:p w14:paraId="2EE7029C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F5BEF1D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9518F1" w:rsidRPr="00BB61DB" w14:paraId="1DF2FCA8" w14:textId="77777777" w:rsidTr="009518F1">
        <w:trPr>
          <w:trHeight w:val="350"/>
        </w:trPr>
        <w:tc>
          <w:tcPr>
            <w:tcW w:w="1429" w:type="dxa"/>
          </w:tcPr>
          <w:p w14:paraId="217B76C1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p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>lace</w:t>
            </w:r>
          </w:p>
        </w:tc>
        <w:tc>
          <w:tcPr>
            <w:tcW w:w="1433" w:type="dxa"/>
          </w:tcPr>
          <w:p w14:paraId="18878B4E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場所</w:t>
            </w:r>
          </w:p>
        </w:tc>
        <w:tc>
          <w:tcPr>
            <w:tcW w:w="1847" w:type="dxa"/>
          </w:tcPr>
          <w:p w14:paraId="22F7E3DD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AED556D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9518F1" w:rsidRPr="00BB61DB" w14:paraId="0A1F6D65" w14:textId="77777777" w:rsidTr="009518F1">
        <w:trPr>
          <w:trHeight w:val="361"/>
        </w:trPr>
        <w:tc>
          <w:tcPr>
            <w:tcW w:w="1429" w:type="dxa"/>
          </w:tcPr>
          <w:p w14:paraId="0DD38C81" w14:textId="75E70E66" w:rsidR="009518F1" w:rsidRPr="006665DB" w:rsidRDefault="0076274A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/>
                <w:sz w:val="18"/>
                <w:szCs w:val="18"/>
              </w:rPr>
              <w:t>ba</w:t>
            </w:r>
            <w:r w:rsidR="009518F1" w:rsidRPr="006665DB">
              <w:rPr>
                <w:rFonts w:ascii="UD デジタル 教科書体 NK-R" w:eastAsia="UD デジタル 教科書体 NK-R" w:hint="eastAsia"/>
                <w:sz w:val="18"/>
                <w:szCs w:val="18"/>
              </w:rPr>
              <w:t>gg</w:t>
            </w:r>
            <w:r w:rsidR="00394011">
              <w:rPr>
                <w:rFonts w:ascii="UD デジタル 教科書体 NK-R" w:eastAsia="UD デジタル 教科書体 NK-R"/>
                <w:sz w:val="18"/>
                <w:szCs w:val="18"/>
              </w:rPr>
              <w:t>a</w:t>
            </w:r>
            <w:r w:rsidR="009518F1" w:rsidRPr="006665DB">
              <w:rPr>
                <w:rFonts w:ascii="UD デジタル 教科書体 NK-R" w:eastAsia="UD デジタル 教科書体 NK-R" w:hint="eastAsia"/>
                <w:sz w:val="18"/>
                <w:szCs w:val="18"/>
              </w:rPr>
              <w:t>ge</w:t>
            </w:r>
          </w:p>
        </w:tc>
        <w:tc>
          <w:tcPr>
            <w:tcW w:w="1433" w:type="dxa"/>
          </w:tcPr>
          <w:p w14:paraId="07C1F1AE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手荷物</w:t>
            </w:r>
          </w:p>
        </w:tc>
        <w:tc>
          <w:tcPr>
            <w:tcW w:w="1847" w:type="dxa"/>
          </w:tcPr>
          <w:p w14:paraId="36615842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F83B0B8" w14:textId="57335124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9518F1" w:rsidRPr="00BB61DB" w14:paraId="437B8F27" w14:textId="77777777" w:rsidTr="009518F1">
        <w:trPr>
          <w:trHeight w:val="361"/>
        </w:trPr>
        <w:tc>
          <w:tcPr>
            <w:tcW w:w="1429" w:type="dxa"/>
          </w:tcPr>
          <w:p w14:paraId="72B47A67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h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>ouse</w:t>
            </w:r>
          </w:p>
        </w:tc>
        <w:tc>
          <w:tcPr>
            <w:tcW w:w="1433" w:type="dxa"/>
          </w:tcPr>
          <w:p w14:paraId="10C8C2E6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家</w:t>
            </w:r>
          </w:p>
        </w:tc>
        <w:tc>
          <w:tcPr>
            <w:tcW w:w="1847" w:type="dxa"/>
          </w:tcPr>
          <w:p w14:paraId="00E9A03D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DB4FDDB" w14:textId="0766886D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18"/>
                <w:szCs w:val="18"/>
              </w:rPr>
            </w:pPr>
          </w:p>
        </w:tc>
      </w:tr>
      <w:tr w:rsidR="009518F1" w:rsidRPr="00BB61DB" w14:paraId="2374C2CE" w14:textId="77777777" w:rsidTr="009518F1">
        <w:trPr>
          <w:trHeight w:val="350"/>
        </w:trPr>
        <w:tc>
          <w:tcPr>
            <w:tcW w:w="1429" w:type="dxa"/>
          </w:tcPr>
          <w:p w14:paraId="762FB347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a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>dvice</w:t>
            </w:r>
          </w:p>
        </w:tc>
        <w:tc>
          <w:tcPr>
            <w:tcW w:w="1433" w:type="dxa"/>
          </w:tcPr>
          <w:p w14:paraId="1EFDA6BA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忠告</w:t>
            </w:r>
          </w:p>
        </w:tc>
        <w:tc>
          <w:tcPr>
            <w:tcW w:w="1847" w:type="dxa"/>
          </w:tcPr>
          <w:p w14:paraId="03F1F1D5" w14:textId="637DB65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37" w:type="dxa"/>
          </w:tcPr>
          <w:p w14:paraId="73D73E0F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18"/>
                <w:szCs w:val="18"/>
              </w:rPr>
            </w:pPr>
          </w:p>
        </w:tc>
      </w:tr>
      <w:tr w:rsidR="009518F1" w:rsidRPr="00BB61DB" w14:paraId="77927DAE" w14:textId="77777777" w:rsidTr="009518F1">
        <w:trPr>
          <w:trHeight w:val="361"/>
        </w:trPr>
        <w:tc>
          <w:tcPr>
            <w:tcW w:w="1429" w:type="dxa"/>
          </w:tcPr>
          <w:p w14:paraId="51622E54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i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>nformation</w:t>
            </w:r>
          </w:p>
        </w:tc>
        <w:tc>
          <w:tcPr>
            <w:tcW w:w="1433" w:type="dxa"/>
          </w:tcPr>
          <w:p w14:paraId="3E983005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情報</w:t>
            </w:r>
          </w:p>
        </w:tc>
        <w:tc>
          <w:tcPr>
            <w:tcW w:w="1847" w:type="dxa"/>
          </w:tcPr>
          <w:p w14:paraId="6F77120B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5FC3538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18"/>
                <w:szCs w:val="18"/>
              </w:rPr>
            </w:pPr>
          </w:p>
        </w:tc>
      </w:tr>
      <w:tr w:rsidR="009518F1" w:rsidRPr="00BB61DB" w14:paraId="64EF9DCB" w14:textId="77777777" w:rsidTr="009518F1">
        <w:trPr>
          <w:trHeight w:val="361"/>
        </w:trPr>
        <w:tc>
          <w:tcPr>
            <w:tcW w:w="1429" w:type="dxa"/>
          </w:tcPr>
          <w:p w14:paraId="49EC8255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p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>icture</w:t>
            </w:r>
          </w:p>
        </w:tc>
        <w:tc>
          <w:tcPr>
            <w:tcW w:w="1433" w:type="dxa"/>
          </w:tcPr>
          <w:p w14:paraId="1150D61E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絵</w:t>
            </w:r>
          </w:p>
        </w:tc>
        <w:tc>
          <w:tcPr>
            <w:tcW w:w="1847" w:type="dxa"/>
          </w:tcPr>
          <w:p w14:paraId="6532EB34" w14:textId="4FAD7C2D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D760D78" w14:textId="77777777" w:rsidR="009518F1" w:rsidRPr="006665DB" w:rsidRDefault="009518F1" w:rsidP="00951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18"/>
                <w:szCs w:val="18"/>
              </w:rPr>
            </w:pPr>
          </w:p>
        </w:tc>
      </w:tr>
    </w:tbl>
    <w:p w14:paraId="0B99E51F" w14:textId="49D1307F" w:rsidR="009907F9" w:rsidRPr="008A1152" w:rsidRDefault="009907F9" w:rsidP="009404E3">
      <w:pPr>
        <w:pStyle w:val="paragraph"/>
        <w:spacing w:before="0" w:beforeAutospacing="0" w:after="0" w:afterAutospacing="0"/>
        <w:textAlignment w:val="baseline"/>
        <w:rPr>
          <w:rFonts w:ascii="UD デジタル 教科書体 NK-R" w:eastAsia="UD デジタル 教科書体 NK-R" w:hAnsi="Meiryo UI"/>
          <w:sz w:val="18"/>
          <w:szCs w:val="18"/>
          <w:highlight w:val="yellow"/>
        </w:rPr>
      </w:pPr>
    </w:p>
    <w:p w14:paraId="6AF4719B" w14:textId="7AD8F828" w:rsidR="00933F43" w:rsidRPr="00BF7ADC" w:rsidRDefault="00933F43" w:rsidP="009404E3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highlight w:val="yellow"/>
        </w:rPr>
      </w:pPr>
    </w:p>
    <w:p w14:paraId="42A82E49" w14:textId="2788091E" w:rsidR="00D30F4F" w:rsidRPr="00BF7ADC" w:rsidRDefault="009518F1" w:rsidP="009404E3">
      <w:pPr>
        <w:pStyle w:val="paragraph"/>
        <w:spacing w:before="0" w:beforeAutospacing="0" w:after="0" w:afterAutospacing="0"/>
        <w:textAlignment w:val="baseline"/>
        <w:rPr>
          <w:rFonts w:ascii="UD デジタル 教科書体 NK-R" w:eastAsia="UD デジタル 教科書体 NK-R" w:hAnsi="Meiryo UI"/>
          <w:sz w:val="18"/>
          <w:szCs w:val="18"/>
          <w:highlight w:val="yellow"/>
        </w:rPr>
      </w:pPr>
      <w:r>
        <w:rPr>
          <w:rFonts w:ascii="UD デジタル 教科書体 NK-R" w:eastAsia="UD デジタル 教科書体 NK-R" w:hAnsi="Meiryo UI"/>
          <w:noProof/>
          <w:sz w:val="18"/>
          <w:szCs w:val="18"/>
        </w:rPr>
        <w:drawing>
          <wp:anchor distT="0" distB="0" distL="114300" distR="114300" simplePos="0" relativeHeight="251695104" behindDoc="1" locked="0" layoutInCell="1" allowOverlap="1" wp14:anchorId="08ED46D2" wp14:editId="29F84486">
            <wp:simplePos x="0" y="0"/>
            <wp:positionH relativeFrom="column">
              <wp:posOffset>4331691</wp:posOffset>
            </wp:positionH>
            <wp:positionV relativeFrom="paragraph">
              <wp:posOffset>90431</wp:posOffset>
            </wp:positionV>
            <wp:extent cx="2374400" cy="2073614"/>
            <wp:effectExtent l="0" t="0" r="6985" b="3175"/>
            <wp:wrapNone/>
            <wp:docPr id="1" name="図 1" descr="グラフィカル ユーザー インターフェイス, ダイアグラム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ダイアグラム&#10;&#10;中程度の精度で自動的に生成された説明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18" t="24223" r="29325" b="5324"/>
                    <a:stretch/>
                  </pic:blipFill>
                  <pic:spPr bwMode="auto">
                    <a:xfrm>
                      <a:off x="0" y="0"/>
                      <a:ext cx="2374400" cy="2073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E7D99" w14:textId="5F003F44" w:rsidR="003634C2" w:rsidRPr="00BF7ADC" w:rsidRDefault="003634C2" w:rsidP="009404E3">
      <w:pPr>
        <w:pStyle w:val="paragraph"/>
        <w:spacing w:before="0" w:beforeAutospacing="0" w:after="0" w:afterAutospacing="0"/>
        <w:textAlignment w:val="baseline"/>
        <w:rPr>
          <w:rFonts w:ascii="UD デジタル 教科書体 NK-R" w:eastAsia="UD デジタル 教科書体 NK-R" w:hAnsi="Meiryo UI"/>
          <w:sz w:val="18"/>
          <w:szCs w:val="18"/>
          <w:highlight w:val="yellow"/>
        </w:rPr>
      </w:pPr>
    </w:p>
    <w:p w14:paraId="11579424" w14:textId="3524CE26" w:rsidR="003634C2" w:rsidRPr="00BF7ADC" w:rsidRDefault="003634C2" w:rsidP="009404E3">
      <w:pPr>
        <w:pStyle w:val="paragraph"/>
        <w:spacing w:before="0" w:beforeAutospacing="0" w:after="0" w:afterAutospacing="0"/>
        <w:textAlignment w:val="baseline"/>
        <w:rPr>
          <w:rFonts w:ascii="UD デジタル 教科書体 NK-R" w:eastAsia="UD デジタル 教科書体 NK-R" w:hAnsi="Meiryo UI"/>
          <w:sz w:val="18"/>
          <w:szCs w:val="18"/>
          <w:highlight w:val="yellow"/>
        </w:rPr>
      </w:pPr>
    </w:p>
    <w:p w14:paraId="73F1019A" w14:textId="136918C4" w:rsidR="008A1152" w:rsidRDefault="008A1152" w:rsidP="009404E3">
      <w:pPr>
        <w:pStyle w:val="paragraph"/>
        <w:spacing w:before="0" w:beforeAutospacing="0" w:after="0" w:afterAutospacing="0"/>
        <w:textAlignment w:val="baseline"/>
        <w:rPr>
          <w:rFonts w:ascii="UD デジタル 教科書体 NK-R" w:eastAsia="UD デジタル 教科書体 NK-R" w:hAnsi="Meiryo UI"/>
          <w:sz w:val="18"/>
          <w:szCs w:val="18"/>
          <w:highlight w:val="yellow"/>
        </w:rPr>
      </w:pPr>
    </w:p>
    <w:p w14:paraId="068CD706" w14:textId="675163F7" w:rsidR="008A1152" w:rsidRDefault="008A1152" w:rsidP="009404E3">
      <w:pPr>
        <w:pStyle w:val="paragraph"/>
        <w:spacing w:before="0" w:beforeAutospacing="0" w:after="0" w:afterAutospacing="0"/>
        <w:textAlignment w:val="baseline"/>
        <w:rPr>
          <w:rFonts w:ascii="UD デジタル 教科書体 NK-R" w:eastAsia="UD デジタル 教科書体 NK-R" w:hAnsi="Meiryo UI"/>
          <w:sz w:val="18"/>
          <w:szCs w:val="18"/>
          <w:highlight w:val="yellow"/>
        </w:rPr>
      </w:pPr>
    </w:p>
    <w:p w14:paraId="0A7F8D4A" w14:textId="4DC445FB" w:rsidR="009518F1" w:rsidRDefault="009518F1" w:rsidP="008A1152">
      <w:pPr>
        <w:pStyle w:val="paragraph"/>
        <w:spacing w:before="0" w:beforeAutospacing="0" w:after="0" w:afterAutospacing="0"/>
        <w:ind w:left="2" w:firstLineChars="1" w:firstLine="2"/>
        <w:textAlignment w:val="baseline"/>
        <w:rPr>
          <w:rFonts w:ascii="UD デジタル 教科書体 NK-R" w:eastAsia="UD デジタル 教科書体 NK-R" w:hAnsi="Meiryo UI"/>
          <w:sz w:val="16"/>
          <w:szCs w:val="16"/>
        </w:rPr>
      </w:pPr>
    </w:p>
    <w:p w14:paraId="1695169F" w14:textId="2EFC0B8D" w:rsidR="009518F1" w:rsidRDefault="009518F1" w:rsidP="008A1152">
      <w:pPr>
        <w:pStyle w:val="paragraph"/>
        <w:spacing w:before="0" w:beforeAutospacing="0" w:after="0" w:afterAutospacing="0"/>
        <w:ind w:left="2" w:firstLineChars="1" w:firstLine="2"/>
        <w:textAlignment w:val="baseline"/>
        <w:rPr>
          <w:rFonts w:ascii="UD デジタル 教科書体 NK-R" w:eastAsia="UD デジタル 教科書体 NK-R" w:hAnsi="Meiryo UI"/>
          <w:sz w:val="16"/>
          <w:szCs w:val="16"/>
        </w:rPr>
      </w:pPr>
    </w:p>
    <w:p w14:paraId="1DFE354D" w14:textId="3242A626" w:rsidR="009518F1" w:rsidRDefault="009518F1" w:rsidP="008A1152">
      <w:pPr>
        <w:pStyle w:val="paragraph"/>
        <w:spacing w:before="0" w:beforeAutospacing="0" w:after="0" w:afterAutospacing="0"/>
        <w:ind w:left="2" w:firstLineChars="1" w:firstLine="2"/>
        <w:textAlignment w:val="baseline"/>
        <w:rPr>
          <w:rFonts w:ascii="UD デジタル 教科書体 NK-R" w:eastAsia="UD デジタル 教科書体 NK-R" w:hAnsi="Meiryo UI"/>
          <w:sz w:val="16"/>
          <w:szCs w:val="16"/>
        </w:rPr>
      </w:pPr>
    </w:p>
    <w:p w14:paraId="55925B52" w14:textId="07AEC089" w:rsidR="009518F1" w:rsidRDefault="009518F1" w:rsidP="008A1152">
      <w:pPr>
        <w:pStyle w:val="paragraph"/>
        <w:spacing w:before="0" w:beforeAutospacing="0" w:after="0" w:afterAutospacing="0"/>
        <w:ind w:left="2" w:firstLineChars="1" w:firstLine="2"/>
        <w:textAlignment w:val="baseline"/>
        <w:rPr>
          <w:rFonts w:ascii="UD デジタル 教科書体 NK-R" w:eastAsia="UD デジタル 教科書体 NK-R" w:hAnsi="Meiryo UI"/>
          <w:sz w:val="16"/>
          <w:szCs w:val="16"/>
        </w:rPr>
      </w:pPr>
    </w:p>
    <w:p w14:paraId="52AD83D9" w14:textId="2ED1BF09" w:rsidR="009518F1" w:rsidRDefault="009518F1" w:rsidP="008A1152">
      <w:pPr>
        <w:pStyle w:val="paragraph"/>
        <w:spacing w:before="0" w:beforeAutospacing="0" w:after="0" w:afterAutospacing="0"/>
        <w:ind w:left="2" w:firstLineChars="1" w:firstLine="2"/>
        <w:textAlignment w:val="baseline"/>
        <w:rPr>
          <w:rFonts w:ascii="UD デジタル 教科書体 NK-R" w:eastAsia="UD デジタル 教科書体 NK-R" w:hAnsi="Meiryo UI"/>
          <w:sz w:val="16"/>
          <w:szCs w:val="16"/>
        </w:rPr>
      </w:pPr>
    </w:p>
    <w:p w14:paraId="3AAC5374" w14:textId="093BAF07" w:rsidR="00066E78" w:rsidRPr="00AA3901" w:rsidRDefault="005844B8" w:rsidP="009518F1">
      <w:pPr>
        <w:ind w:firstLineChars="1600" w:firstLine="3360"/>
        <w:jc w:val="right"/>
        <w:rPr>
          <w:rFonts w:ascii="UD デジタル 教科書体 NK-R" w:eastAsia="UD デジタル 教科書体 NK-R"/>
          <w:noProof/>
          <w:sz w:val="22"/>
          <w:szCs w:val="24"/>
        </w:rPr>
      </w:pPr>
      <w:hyperlink r:id="rId11" w:history="1">
        <w:r w:rsidR="00AA3901" w:rsidRPr="00AA3901">
          <w:rPr>
            <w:rStyle w:val="a8"/>
            <w:rFonts w:ascii="UD デジタル 教科書体 NK-R" w:eastAsia="UD デジタル 教科書体 NK-R" w:hint="eastAsia"/>
            <w:noProof/>
            <w:sz w:val="22"/>
            <w:szCs w:val="24"/>
          </w:rPr>
          <w:t>DONGRIのしおり機能とは</w:t>
        </w:r>
      </w:hyperlink>
      <w:r w:rsidR="009518F1" w:rsidRPr="009518F1">
        <w:rPr>
          <w:rFonts w:ascii="UD デジタル 教科書体 NK-R" w:eastAsia="UD デジタル 教科書体 NK-R" w:hint="eastAsia"/>
          <w:color w:val="000000" w:themeColor="text1"/>
          <w:sz w:val="20"/>
          <w:szCs w:val="21"/>
        </w:rPr>
        <w:t>（クリックするとサイトにジャンプします）</w:t>
      </w:r>
    </w:p>
    <w:p w14:paraId="0941932E" w14:textId="3A28AA49" w:rsidR="00476EDF" w:rsidRDefault="00476EDF" w:rsidP="00495FDC">
      <w:pPr>
        <w:rPr>
          <w:rFonts w:ascii="UD デジタル 教科書体 NK-R" w:eastAsia="UD デジタル 教科書体 NK-R"/>
          <w:noProof/>
          <w:sz w:val="22"/>
          <w:szCs w:val="24"/>
        </w:rPr>
      </w:pPr>
    </w:p>
    <w:p w14:paraId="1AC87B85" w14:textId="59B3958B" w:rsidR="00715CE4" w:rsidRDefault="009518F1" w:rsidP="009518F1">
      <w:pPr>
        <w:jc w:val="left"/>
        <w:rPr>
          <w:rStyle w:val="a8"/>
          <w:rFonts w:ascii="UD デジタル 教科書体 NK-R" w:eastAsia="UD デジタル 教科書体 NK-R"/>
          <w:b/>
          <w:bCs/>
          <w:color w:val="000000" w:themeColor="text1"/>
          <w:u w:val="none"/>
        </w:rPr>
      </w:pPr>
      <w:r w:rsidRPr="003A0D5C"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u w:val="none"/>
        </w:rPr>
        <w:t>３．</w:t>
      </w:r>
      <w:r w:rsidR="00715CE4"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u w:val="none"/>
        </w:rPr>
        <w:t>不可算名詞には複数形はなく、a</w:t>
      </w:r>
      <w:r w:rsidR="00715CE4">
        <w:rPr>
          <w:rStyle w:val="a8"/>
          <w:rFonts w:ascii="UD デジタル 教科書体 NK-R" w:eastAsia="UD デジタル 教科書体 NK-R"/>
          <w:b/>
          <w:bCs/>
          <w:color w:val="000000" w:themeColor="text1"/>
          <w:u w:val="none"/>
        </w:rPr>
        <w:t>/an</w:t>
      </w:r>
      <w:r w:rsidR="00715CE4"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u w:val="none"/>
        </w:rPr>
        <w:t>の冠詞と結びつくことはないなど、いくつかの文法上の決まりがあります。</w:t>
      </w:r>
    </w:p>
    <w:p w14:paraId="0399B669" w14:textId="3A4ADF5F" w:rsidR="009518F1" w:rsidRPr="00715CE4" w:rsidRDefault="009518F1" w:rsidP="00182C35">
      <w:pPr>
        <w:ind w:firstLineChars="100" w:firstLine="210"/>
        <w:jc w:val="left"/>
        <w:rPr>
          <w:rStyle w:val="a8"/>
          <w:rFonts w:ascii="UD デジタル 教科書体 NK-R" w:eastAsia="UD デジタル 教科書体 NK-R"/>
          <w:b/>
          <w:bCs/>
          <w:color w:val="000000" w:themeColor="text1"/>
          <w:u w:val="none"/>
        </w:rPr>
      </w:pPr>
      <w:r w:rsidRPr="003A0D5C"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u w:val="none"/>
        </w:rPr>
        <w:t>次の２文のうち、正しい</w:t>
      </w:r>
      <w:r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u w:val="none"/>
        </w:rPr>
        <w:t>文</w:t>
      </w:r>
      <w:r w:rsidRPr="003A0D5C"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u w:val="none"/>
        </w:rPr>
        <w:t>を選び、(　)に〇を書きましょう。</w:t>
      </w:r>
    </w:p>
    <w:p w14:paraId="35BEF3BA" w14:textId="413E3C72" w:rsidR="009518F1" w:rsidRPr="00847DF1" w:rsidRDefault="009518F1" w:rsidP="009518F1">
      <w:pPr>
        <w:jc w:val="left"/>
        <w:rPr>
          <w:rStyle w:val="a8"/>
          <w:rFonts w:ascii="UD デジタル 教科書体 NK-R" w:eastAsia="UD デジタル 教科書体 NK-R"/>
          <w:color w:val="000000" w:themeColor="text1"/>
          <w:u w:val="none"/>
        </w:rPr>
      </w:pPr>
      <w:r>
        <w:rPr>
          <w:rStyle w:val="a8"/>
          <w:rFonts w:ascii="UD デジタル 教科書体 NK-R" w:eastAsia="UD デジタル 教科書体 NK-R" w:hint="eastAsia"/>
          <w:color w:val="000000" w:themeColor="text1"/>
          <w:u w:val="none"/>
        </w:rPr>
        <w:t>①（　　　）</w:t>
      </w:r>
      <w:r>
        <w:rPr>
          <w:rStyle w:val="a8"/>
          <w:rFonts w:ascii="UD デジタル 教科書体 NK-R" w:eastAsia="UD デジタル 教科書体 NK-R"/>
          <w:color w:val="000000" w:themeColor="text1"/>
          <w:u w:val="none"/>
        </w:rPr>
        <w:t xml:space="preserve"> </w:t>
      </w:r>
      <w:r w:rsidR="00715CE4">
        <w:rPr>
          <w:rStyle w:val="a8"/>
          <w:rFonts w:ascii="UD デジタル 教科書体 NK-R" w:eastAsia="UD デジタル 教科書体 NK-R" w:hint="eastAsia"/>
          <w:color w:val="000000" w:themeColor="text1"/>
          <w:u w:val="none"/>
        </w:rPr>
        <w:t>I　g</w:t>
      </w:r>
      <w:r w:rsidR="00715CE4">
        <w:rPr>
          <w:rStyle w:val="a8"/>
          <w:rFonts w:ascii="UD デジタル 教科書体 NK-R" w:eastAsia="UD デジタル 教科書体 NK-R"/>
          <w:color w:val="000000" w:themeColor="text1"/>
          <w:u w:val="none"/>
        </w:rPr>
        <w:t>ot a information about the school trip from the teacher.</w:t>
      </w:r>
    </w:p>
    <w:p w14:paraId="7999026E" w14:textId="4012083F" w:rsidR="009518F1" w:rsidRPr="00715CE4" w:rsidRDefault="009518F1" w:rsidP="009518F1">
      <w:pPr>
        <w:jc w:val="left"/>
        <w:rPr>
          <w:rStyle w:val="a8"/>
          <w:rFonts w:ascii="UD デジタル 教科書体 NK-R" w:eastAsia="UD デジタル 教科書体 NK-R"/>
          <w:color w:val="000000" w:themeColor="text1"/>
          <w:u w:val="none"/>
        </w:rPr>
      </w:pPr>
      <w:r>
        <w:rPr>
          <w:rStyle w:val="a8"/>
          <w:rFonts w:ascii="UD デジタル 教科書体 NK-R" w:eastAsia="UD デジタル 教科書体 NK-R" w:hint="eastAsia"/>
          <w:color w:val="000000" w:themeColor="text1"/>
          <w:u w:val="none"/>
        </w:rPr>
        <w:t xml:space="preserve">　　（　　　） </w:t>
      </w:r>
      <w:r w:rsidR="00715CE4">
        <w:rPr>
          <w:rStyle w:val="a8"/>
          <w:rFonts w:ascii="UD デジタル 教科書体 NK-R" w:eastAsia="UD デジタル 教科書体 NK-R" w:hint="eastAsia"/>
          <w:color w:val="000000" w:themeColor="text1"/>
          <w:u w:val="none"/>
        </w:rPr>
        <w:t>I　g</w:t>
      </w:r>
      <w:r w:rsidR="00715CE4">
        <w:rPr>
          <w:rStyle w:val="a8"/>
          <w:rFonts w:ascii="UD デジタル 教科書体 NK-R" w:eastAsia="UD デジタル 教科書体 NK-R"/>
          <w:color w:val="000000" w:themeColor="text1"/>
          <w:u w:val="none"/>
        </w:rPr>
        <w:t>ot information about the school trip from the teacher.</w:t>
      </w:r>
    </w:p>
    <w:p w14:paraId="259E1F62" w14:textId="59A6A5F3" w:rsidR="00E31840" w:rsidRPr="00E31840" w:rsidRDefault="009518F1" w:rsidP="00E31840">
      <w:pPr>
        <w:jc w:val="left"/>
        <w:rPr>
          <w:rFonts w:ascii="UD デジタル 教科書体 NK-R" w:eastAsia="UD デジタル 教科書体 NK-R"/>
          <w:color w:val="000000" w:themeColor="text1"/>
        </w:rPr>
      </w:pPr>
      <w:r>
        <w:rPr>
          <w:rFonts w:ascii="UD デジタル 教科書体 NK-R" w:eastAsia="UD デジタル 教科書体 NK-R" w:hint="eastAsia"/>
          <w:color w:val="000000" w:themeColor="text1"/>
        </w:rPr>
        <w:t xml:space="preserve">②（　　　） </w:t>
      </w:r>
      <w:r w:rsidR="00E31840" w:rsidRPr="00E31840">
        <w:rPr>
          <w:rFonts w:ascii="UD デジタル 教科書体 NK-R" w:eastAsia="UD デジタル 教科書体 NK-R"/>
          <w:color w:val="000000" w:themeColor="text1"/>
        </w:rPr>
        <w:t xml:space="preserve">There is </w:t>
      </w:r>
      <w:r w:rsidR="00E31840">
        <w:rPr>
          <w:rFonts w:ascii="UD デジタル 教科書体 NK-R" w:eastAsia="UD デジタル 教科書体 NK-R" w:hint="eastAsia"/>
          <w:color w:val="000000" w:themeColor="text1"/>
        </w:rPr>
        <w:t>m</w:t>
      </w:r>
      <w:r w:rsidR="00E31840">
        <w:rPr>
          <w:rFonts w:ascii="UD デジタル 教科書体 NK-R" w:eastAsia="UD デジタル 教科書体 NK-R"/>
          <w:color w:val="000000" w:themeColor="text1"/>
        </w:rPr>
        <w:t xml:space="preserve">any </w:t>
      </w:r>
      <w:proofErr w:type="spellStart"/>
      <w:r w:rsidR="00E31840" w:rsidRPr="009F6990">
        <w:rPr>
          <w:rFonts w:ascii="UD デジタル 教科書体 NK-R" w:eastAsia="UD デジタル 教科書体 NK-R"/>
          <w:color w:val="000000" w:themeColor="text1"/>
        </w:rPr>
        <w:t>furniture</w:t>
      </w:r>
      <w:r w:rsidR="00016766" w:rsidRPr="009F6990">
        <w:rPr>
          <w:rFonts w:ascii="UD デジタル 教科書体 NK-R" w:eastAsia="UD デジタル 教科書体 NK-R"/>
          <w:color w:val="000000" w:themeColor="text1"/>
        </w:rPr>
        <w:t>s</w:t>
      </w:r>
      <w:proofErr w:type="spellEnd"/>
      <w:r w:rsidR="00E31840" w:rsidRPr="00E31840">
        <w:rPr>
          <w:rFonts w:ascii="UD デジタル 教科書体 NK-R" w:eastAsia="UD デジタル 教科書体 NK-R"/>
          <w:color w:val="000000" w:themeColor="text1"/>
        </w:rPr>
        <w:t xml:space="preserve"> in his room.</w:t>
      </w:r>
    </w:p>
    <w:p w14:paraId="41078F70" w14:textId="3707E4C3" w:rsidR="009518F1" w:rsidRDefault="009518F1" w:rsidP="009518F1">
      <w:pPr>
        <w:rPr>
          <w:rFonts w:ascii="UD デジタル 教科書体 NK-R" w:eastAsia="UD デジタル 教科書体 NK-R"/>
          <w:noProof/>
          <w:sz w:val="22"/>
          <w:szCs w:val="24"/>
        </w:rPr>
      </w:pPr>
      <w:r>
        <w:rPr>
          <w:rFonts w:ascii="UD デジタル 教科書体 NK-R" w:eastAsia="UD デジタル 教科書体 NK-R" w:hint="eastAsia"/>
          <w:noProof/>
          <w:sz w:val="22"/>
          <w:szCs w:val="24"/>
        </w:rPr>
        <w:t xml:space="preserve">　　（　　　） </w:t>
      </w:r>
      <w:r w:rsidR="00E31840" w:rsidRPr="00E31840">
        <w:rPr>
          <w:rFonts w:ascii="UD デジタル 教科書体 NK-R" w:eastAsia="UD デジタル 教科書体 NK-R"/>
          <w:color w:val="000000" w:themeColor="text1"/>
        </w:rPr>
        <w:t xml:space="preserve">There is </w:t>
      </w:r>
      <w:r w:rsidR="00E31840">
        <w:rPr>
          <w:rFonts w:ascii="UD デジタル 教科書体 NK-R" w:eastAsia="UD デジタル 教科書体 NK-R"/>
          <w:color w:val="000000" w:themeColor="text1"/>
        </w:rPr>
        <w:t xml:space="preserve">much </w:t>
      </w:r>
      <w:r w:rsidR="00E31840" w:rsidRPr="00E31840">
        <w:rPr>
          <w:rFonts w:ascii="UD デジタル 教科書体 NK-R" w:eastAsia="UD デジタル 教科書体 NK-R"/>
          <w:color w:val="000000" w:themeColor="text1"/>
        </w:rPr>
        <w:t>furniture in his room.</w:t>
      </w:r>
    </w:p>
    <w:p w14:paraId="5A169B12" w14:textId="3EDF3C48" w:rsidR="009518F1" w:rsidRDefault="009518F1" w:rsidP="009518F1">
      <w:pPr>
        <w:rPr>
          <w:rFonts w:ascii="UD デジタル 教科書体 NK-R" w:eastAsia="UD デジタル 教科書体 NK-R"/>
          <w:noProof/>
          <w:sz w:val="22"/>
          <w:szCs w:val="24"/>
        </w:rPr>
      </w:pPr>
      <w:r>
        <w:rPr>
          <w:rFonts w:ascii="UD デジタル 教科書体 NK-R" w:eastAsia="UD デジタル 教科書体 NK-R" w:hint="eastAsia"/>
          <w:noProof/>
          <w:sz w:val="22"/>
          <w:szCs w:val="24"/>
        </w:rPr>
        <w:t>③（　　　）</w:t>
      </w:r>
      <w:r>
        <w:rPr>
          <w:rFonts w:ascii="UD デジタル 教科書体 NK-R" w:eastAsia="UD デジタル 教科書体 NK-R"/>
          <w:noProof/>
          <w:sz w:val="22"/>
          <w:szCs w:val="24"/>
        </w:rPr>
        <w:t xml:space="preserve"> </w:t>
      </w:r>
      <w:r w:rsidR="00E31840">
        <w:rPr>
          <w:rFonts w:ascii="UD デジタル 教科書体 NK-R" w:eastAsia="UD デジタル 教科書体 NK-R"/>
          <w:noProof/>
          <w:sz w:val="22"/>
          <w:szCs w:val="24"/>
        </w:rPr>
        <w:t>Can I take two pieces of baggage on the airplane with me?</w:t>
      </w:r>
    </w:p>
    <w:p w14:paraId="37C9D8B2" w14:textId="65680B43" w:rsidR="009518F1" w:rsidRDefault="009518F1" w:rsidP="009518F1">
      <w:pPr>
        <w:rPr>
          <w:rFonts w:ascii="UD デジタル 教科書体 NK-R" w:eastAsia="UD デジタル 教科書体 NK-R"/>
          <w:noProof/>
          <w:sz w:val="22"/>
          <w:szCs w:val="24"/>
        </w:rPr>
      </w:pPr>
      <w:r w:rsidRPr="00BA45DC">
        <w:rPr>
          <w:rFonts w:ascii="UD デジタル 教科書体 NK-R" w:eastAsia="UD デジタル 教科書体 NK-R" w:hint="eastAsia"/>
          <w:noProof/>
          <w:sz w:val="22"/>
          <w:szCs w:val="24"/>
        </w:rPr>
        <w:t xml:space="preserve">　　（　　　）</w:t>
      </w:r>
      <w:r>
        <w:rPr>
          <w:rFonts w:ascii="UD デジタル 教科書体 NK-R" w:eastAsia="UD デジタル 教科書体 NK-R" w:hint="eastAsia"/>
          <w:noProof/>
          <w:sz w:val="22"/>
          <w:szCs w:val="24"/>
        </w:rPr>
        <w:t xml:space="preserve"> </w:t>
      </w:r>
      <w:r w:rsidR="00E31840" w:rsidRPr="00E31840">
        <w:rPr>
          <w:rFonts w:ascii="UD デジタル 教科書体 NK-R" w:eastAsia="UD デジタル 教科書体 NK-R"/>
          <w:noProof/>
          <w:sz w:val="22"/>
          <w:szCs w:val="24"/>
        </w:rPr>
        <w:t>Can I take two baggage</w:t>
      </w:r>
      <w:r w:rsidR="00182C35">
        <w:rPr>
          <w:rFonts w:ascii="UD デジタル 教科書体 NK-R" w:eastAsia="UD デジタル 教科書体 NK-R"/>
          <w:noProof/>
          <w:sz w:val="22"/>
          <w:szCs w:val="24"/>
        </w:rPr>
        <w:t>s</w:t>
      </w:r>
      <w:r w:rsidR="00E31840" w:rsidRPr="00E31840">
        <w:rPr>
          <w:rFonts w:ascii="UD デジタル 教科書体 NK-R" w:eastAsia="UD デジタル 教科書体 NK-R"/>
          <w:noProof/>
          <w:sz w:val="22"/>
          <w:szCs w:val="24"/>
        </w:rPr>
        <w:t xml:space="preserve"> on the airplane with me?</w:t>
      </w:r>
    </w:p>
    <w:p w14:paraId="6384FBAE" w14:textId="77777777" w:rsidR="00182C35" w:rsidRPr="00BA45DC" w:rsidRDefault="00182C35" w:rsidP="009518F1">
      <w:pPr>
        <w:rPr>
          <w:rFonts w:ascii="UD デジタル 教科書体 NK-R" w:eastAsia="UD デジタル 教科書体 NK-R"/>
          <w:noProof/>
          <w:sz w:val="22"/>
          <w:szCs w:val="24"/>
        </w:rPr>
      </w:pPr>
    </w:p>
    <w:p w14:paraId="5E3F2D9A" w14:textId="7225157D" w:rsidR="000D0AB0" w:rsidRPr="002A77BF" w:rsidRDefault="00FB6479">
      <w:pPr>
        <w:rPr>
          <w:rFonts w:ascii="UD デジタル 教科書体 NK-R" w:eastAsia="UD デジタル 教科書体 NK-R"/>
          <w:b/>
          <w:bCs/>
          <w:sz w:val="22"/>
          <w:szCs w:val="24"/>
        </w:rPr>
      </w:pPr>
      <w:r w:rsidRPr="000D0A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2294F5" wp14:editId="33350B6F">
                <wp:simplePos x="0" y="0"/>
                <wp:positionH relativeFrom="margin">
                  <wp:posOffset>1286081</wp:posOffset>
                </wp:positionH>
                <wp:positionV relativeFrom="paragraph">
                  <wp:posOffset>57561</wp:posOffset>
                </wp:positionV>
                <wp:extent cx="5273040" cy="868351"/>
                <wp:effectExtent l="0" t="0" r="3810" b="825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040" cy="868351"/>
                        </a:xfrm>
                        <a:prstGeom prst="roundRect">
                          <a:avLst/>
                        </a:prstGeom>
                        <a:solidFill>
                          <a:srgbClr val="0070C0">
                            <a:alpha val="11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46CC5" w14:textId="4ECC9EFD" w:rsidR="00FB6479" w:rsidRPr="00495FDC" w:rsidRDefault="00495FDC" w:rsidP="00495FDC">
                            <w:pPr>
                              <w:ind w:firstLineChars="100" w:firstLine="18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95FD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可算名詞／不可算名詞の学習は深まりましたか？</w:t>
                            </w:r>
                            <w:r w:rsidR="003B192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FB6479" w:rsidRPr="00495FD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  <w:t>EAST EDUCATION</w:t>
                            </w:r>
                            <w:r w:rsidR="00FB6479" w:rsidRPr="00495FD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のDONGRI　</w:t>
                            </w:r>
                            <w:r w:rsidR="00FB6479" w:rsidRPr="00495FD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  <w:t>ACADEMY</w:t>
                            </w:r>
                            <w:r w:rsidR="00FB6479" w:rsidRPr="00495FD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ページでは、DONGRIを活用した</w:t>
                            </w:r>
                            <w:r w:rsidRPr="00495FD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学習に役立つ情報をお届けしています。今回の内容以外にも、関山先生おすすめの学習法やDONGRIの操作説明を掲載しているので、ぜひご覧ください。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294F5" id="四角形: 角を丸くする 10" o:spid="_x0000_s1027" style="position:absolute;left:0;text-align:left;margin-left:101.25pt;margin-top:4.55pt;width:415.2pt;height:68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" fillcolor="#0070c0" stroked="f" strokeweight="1pt">
                <v:fill opacity="7196f"/>
                <v:stroke joinstyle="miter"/>
                <v:textbox>
                  <w:txbxContent>
                    <w:p w14:paraId="0E846CC5" w14:textId="4ECC9EFD" w:rsidR="00FB6479" w:rsidRPr="00495FDC" w:rsidRDefault="00495FDC" w:rsidP="00495FDC">
                      <w:pPr>
                        <w:ind w:firstLineChars="100" w:firstLine="180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</w:pPr>
                      <w:r w:rsidRPr="00495FD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可算名詞／不可算名詞の学習は深まりましたか？</w:t>
                      </w:r>
                      <w:r w:rsidR="003B192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="00FB6479" w:rsidRPr="00495FDC"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  <w:t>EAST EDUCATION</w:t>
                      </w:r>
                      <w:r w:rsidR="00FB6479" w:rsidRPr="00495FD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 xml:space="preserve">のDONGRI　</w:t>
                      </w:r>
                      <w:r w:rsidR="00FB6479" w:rsidRPr="00495FDC"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  <w:t>ACADEMY</w:t>
                      </w:r>
                      <w:r w:rsidR="00FB6479" w:rsidRPr="00495FD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ページでは、DONGRIを活用した</w:t>
                      </w:r>
                      <w:r w:rsidRPr="00495FD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学習に役立つ情報をお届けしています。今回の内容以外にも、関山先生おすすめの学習法やDONGRIの操作説明を掲載しているので、ぜひご覧ください。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D39A7" w:rsidRPr="00FE328A">
        <w:rPr>
          <w:rFonts w:ascii="UD デジタル 教科書体 NK-R" w:eastAsia="UD デジタル 教科書体 NK-R" w:hint="eastAsia"/>
          <w:noProof/>
          <w:sz w:val="22"/>
          <w:szCs w:val="24"/>
        </w:rPr>
        <w:drawing>
          <wp:anchor distT="0" distB="0" distL="114300" distR="114300" simplePos="0" relativeHeight="251668480" behindDoc="0" locked="0" layoutInCell="1" allowOverlap="1" wp14:anchorId="0F12592D" wp14:editId="4D191F5A">
            <wp:simplePos x="0" y="0"/>
            <wp:positionH relativeFrom="margin">
              <wp:posOffset>32893</wp:posOffset>
            </wp:positionH>
            <wp:positionV relativeFrom="paragraph">
              <wp:posOffset>96726</wp:posOffset>
            </wp:positionV>
            <wp:extent cx="1029897" cy="1029897"/>
            <wp:effectExtent l="0" t="0" r="0" b="0"/>
            <wp:wrapNone/>
            <wp:docPr id="12" name="図 12" descr="ひよこと熊とうさぎと猫が集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ひよこと熊とうさぎと猫が集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97" cy="102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28A">
        <w:rPr>
          <w:rFonts w:ascii="UD デジタル 教科書体 NK-R" w:eastAsia="UD デジタル 教科書体 NK-R" w:hint="eastAsia"/>
          <w:sz w:val="22"/>
          <w:szCs w:val="24"/>
        </w:rPr>
        <w:t xml:space="preserve">　　</w:t>
      </w:r>
      <w:r w:rsidR="00FE328A" w:rsidRPr="002A77BF">
        <w:rPr>
          <w:rFonts w:ascii="UD デジタル 教科書体 NK-R" w:eastAsia="UD デジタル 教科書体 NK-R" w:hint="eastAsia"/>
          <w:b/>
          <w:bCs/>
          <w:sz w:val="22"/>
          <w:szCs w:val="24"/>
        </w:rPr>
        <w:t>＼終わりに／</w:t>
      </w:r>
    </w:p>
    <w:p w14:paraId="045E9181" w14:textId="37C6921E" w:rsidR="000D0AB0" w:rsidRDefault="000D0AB0"/>
    <w:p w14:paraId="6AE6BC18" w14:textId="30CAC201" w:rsidR="003D1CF2" w:rsidRDefault="003D1CF2"/>
    <w:p w14:paraId="6D817FBF" w14:textId="04EC321E" w:rsidR="003D1CF2" w:rsidRDefault="003D1CF2"/>
    <w:p w14:paraId="0D9B3E06" w14:textId="517333C6" w:rsidR="00FB6479" w:rsidRDefault="005844B8" w:rsidP="00FB6479">
      <w:pPr>
        <w:jc w:val="right"/>
        <w:rPr>
          <w:rFonts w:ascii="UD デジタル 教科書体 NK-R" w:eastAsia="UD デジタル 教科書体 NK-R"/>
          <w:color w:val="000000" w:themeColor="text1"/>
          <w:sz w:val="20"/>
          <w:szCs w:val="21"/>
        </w:rPr>
      </w:pPr>
      <w:hyperlink r:id="rId13" w:history="1">
        <w:r w:rsidR="00FB6479" w:rsidRPr="00495FDC">
          <w:rPr>
            <w:rStyle w:val="a8"/>
            <w:rFonts w:ascii="UD デジタル 教科書体 NK-R" w:eastAsia="UD デジタル 教科書体 NK-R" w:hint="eastAsia"/>
            <w:sz w:val="20"/>
            <w:szCs w:val="21"/>
            <w:highlight w:val="yellow"/>
          </w:rPr>
          <w:t>DONGRI ACADEMYのページはこちら</w:t>
        </w:r>
      </w:hyperlink>
      <w:r w:rsidR="00FB6479" w:rsidRPr="00495FDC">
        <w:rPr>
          <w:rFonts w:ascii="UD デジタル 教科書体 NK-R" w:eastAsia="UD デジタル 教科書体 NK-R" w:hint="eastAsia"/>
          <w:color w:val="000000" w:themeColor="text1"/>
          <w:sz w:val="20"/>
          <w:szCs w:val="21"/>
          <w:highlight w:val="yellow"/>
        </w:rPr>
        <w:t>（クリックするとサイトにジャンプします）</w:t>
      </w:r>
    </w:p>
    <w:p w14:paraId="0C89FFC8" w14:textId="77777777" w:rsidR="00182C35" w:rsidRDefault="00182C35" w:rsidP="00182C35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UD デジタル 教科書体 NK-R" w:eastAsia="UD デジタル 教科書体 NK-R" w:hAnsi="Meiryo UI"/>
          <w:sz w:val="18"/>
          <w:szCs w:val="18"/>
          <w:bdr w:val="single" w:sz="4" w:space="0" w:color="auto"/>
        </w:rPr>
      </w:pPr>
      <w:r w:rsidRPr="003B192C">
        <w:rPr>
          <w:rStyle w:val="normaltextrun"/>
          <w:rFonts w:ascii="UD デジタル 教科書体 NK-R" w:eastAsia="UD デジタル 教科書体 NK-R" w:hAnsi="Meiryo UI"/>
          <w:noProof/>
          <w:sz w:val="18"/>
          <w:szCs w:val="18"/>
          <w:bdr w:val="single" w:sz="4" w:space="0" w:color="auto"/>
        </w:rPr>
        <w:lastRenderedPageBreak/>
        <w:drawing>
          <wp:anchor distT="0" distB="0" distL="114300" distR="114300" simplePos="0" relativeHeight="251700224" behindDoc="0" locked="0" layoutInCell="1" allowOverlap="1" wp14:anchorId="5B8CD1F7" wp14:editId="445FE1CC">
            <wp:simplePos x="0" y="0"/>
            <wp:positionH relativeFrom="column">
              <wp:posOffset>209476</wp:posOffset>
            </wp:positionH>
            <wp:positionV relativeFrom="paragraph">
              <wp:posOffset>24536</wp:posOffset>
            </wp:positionV>
            <wp:extent cx="382905" cy="472440"/>
            <wp:effectExtent l="0" t="0" r="0" b="3810"/>
            <wp:wrapNone/>
            <wp:docPr id="16" name="図 6" descr="コンピューターのスクリーンショット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9AC4B5D-5E01-7946-7F6D-C7963C780D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コンピューターのスクリーンショット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99AC4B5D-5E01-7946-7F6D-C7963C780D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3" t="6975" r="87535" b="75355"/>
                    <a:stretch/>
                  </pic:blipFill>
                  <pic:spPr bwMode="auto">
                    <a:xfrm>
                      <a:off x="0" y="0"/>
                      <a:ext cx="382905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92C">
        <w:rPr>
          <w:rStyle w:val="normaltextrun"/>
          <w:rFonts w:ascii="UD デジタル 教科書体 NK-R" w:eastAsia="UD デジタル 教科書体 NK-R" w:hAnsi="Meiryo UI"/>
          <w:noProof/>
          <w:sz w:val="18"/>
          <w:szCs w:val="1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662C9F" wp14:editId="43CA9D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21780" cy="541020"/>
                <wp:effectExtent l="0" t="0" r="7620" b="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54102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DDFC8" w14:textId="77777777" w:rsidR="00182C35" w:rsidRPr="00182C35" w:rsidRDefault="00182C35" w:rsidP="00182C3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 xml:space="preserve">　　　　　</w:t>
                            </w:r>
                            <w:r w:rsidRPr="00182C35">
                              <w:rPr>
                                <w:rStyle w:val="normaltextrun"/>
                                <w:rFonts w:ascii="UD デジタル 教科書体 NK-R" w:eastAsia="UD デジタル 教科書体 NK-R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英和辞書で名詞をひくときのポイントを知り、可算名詞・不可算名詞を調べよう。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62C9F" id="四角形: 角を丸くする 13" o:spid="_x0000_s1028" style="position:absolute;left:0;text-align:left;margin-left:0;margin-top:0;width:521.4pt;height:42.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" fillcolor="#4472c4 [3204]" stroked="f" strokeweight="1pt">
                <v:stroke joinstyle="miter"/>
                <v:textbox>
                  <w:txbxContent>
                    <w:p w14:paraId="555DDFC8" w14:textId="77777777" w:rsidR="00182C35" w:rsidRPr="00182C35" w:rsidRDefault="00182C35" w:rsidP="00182C35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 xml:space="preserve">　　　　　</w:t>
                      </w:r>
                      <w:r w:rsidRPr="00182C35">
                        <w:rPr>
                          <w:rStyle w:val="normaltextrun"/>
                          <w:rFonts w:ascii="UD デジタル 教科書体 NK-R" w:eastAsia="UD デジタル 教科書体 NK-R" w:hAnsi="Meiryo UI" w:hint="eastAsia"/>
                          <w:b/>
                          <w:bCs/>
                          <w:sz w:val="28"/>
                          <w:szCs w:val="28"/>
                        </w:rPr>
                        <w:t>英和辞書で名詞をひくときのポイントを知り、可算名詞・不可算名詞を調べよう。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2663BD" w14:textId="77777777" w:rsidR="00182C35" w:rsidRPr="003B192C" w:rsidRDefault="00182C35" w:rsidP="00182C35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UD デジタル 教科書体 NK-R" w:eastAsia="UD デジタル 教科書体 NK-R" w:hAnsi="Meiryo UI"/>
          <w:sz w:val="18"/>
          <w:szCs w:val="18"/>
          <w:bdr w:val="single" w:sz="4" w:space="0" w:color="auto"/>
        </w:rPr>
      </w:pPr>
    </w:p>
    <w:p w14:paraId="4CCD1975" w14:textId="77777777" w:rsidR="00182C35" w:rsidRDefault="00182C35" w:rsidP="00182C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UD デジタル 教科書体 NK-R" w:eastAsia="UD デジタル 教科書体 NK-R" w:hAnsi="Meiryo UI"/>
          <w:b/>
          <w:bCs/>
          <w:sz w:val="20"/>
          <w:szCs w:val="20"/>
        </w:rPr>
      </w:pPr>
    </w:p>
    <w:p w14:paraId="73568880" w14:textId="77777777" w:rsidR="00182C35" w:rsidRDefault="00182C35" w:rsidP="00182C35">
      <w:pPr>
        <w:pStyle w:val="paragraph"/>
        <w:spacing w:before="0" w:beforeAutospacing="0" w:after="0" w:afterAutospacing="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  <w:r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１．名詞の種類</w:t>
      </w:r>
    </w:p>
    <w:p w14:paraId="59BF7F06" w14:textId="77777777" w:rsidR="00182C35" w:rsidRDefault="00182C35" w:rsidP="00182C35">
      <w:pPr>
        <w:pStyle w:val="paragraph"/>
        <w:spacing w:before="0" w:beforeAutospacing="0" w:after="0" w:afterAutospacing="0"/>
        <w:ind w:firstLineChars="100" w:firstLine="20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  <w:r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英語の名詞は「数えられる名詞（可算名詞）」と「数えられない名詞（不可算名詞）」に分けられます。それでは、次の６つの単語の中で、不可算名詞はどれか分かりますか？</w:t>
      </w:r>
    </w:p>
    <w:p w14:paraId="2278F202" w14:textId="77777777" w:rsidR="00182C35" w:rsidRDefault="00182C35" w:rsidP="00182C35">
      <w:pPr>
        <w:pStyle w:val="paragraph"/>
        <w:spacing w:before="0" w:beforeAutospacing="0" w:after="0" w:afterAutospacing="0"/>
        <w:ind w:firstLineChars="100" w:firstLine="20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</w:p>
    <w:p w14:paraId="14E8EEA0" w14:textId="77777777" w:rsidR="00182C35" w:rsidRDefault="00182C35" w:rsidP="00182C3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  <w:bdr w:val="single" w:sz="4" w:space="0" w:color="auto"/>
        </w:rPr>
      </w:pPr>
      <w:r>
        <w:rPr>
          <w:rStyle w:val="eop"/>
          <w:rFonts w:ascii="UD デジタル 教科書体 NK-R" w:eastAsia="UD デジタル 教科書体 NK-R" w:hAnsi="Meiryo UI" w:hint="eastAsia"/>
          <w:sz w:val="20"/>
          <w:szCs w:val="20"/>
          <w:highlight w:val="yellow"/>
          <w:bdr w:val="single" w:sz="4" w:space="0" w:color="auto"/>
        </w:rPr>
        <w:t xml:space="preserve">　　</w:t>
      </w:r>
      <w:r w:rsidRPr="005963CE">
        <w:rPr>
          <w:rStyle w:val="eop"/>
          <w:rFonts w:ascii="UD デジタル 教科書体 NK-R" w:eastAsia="UD デジタル 教科書体 NK-R" w:hAnsi="Meiryo UI"/>
          <w:sz w:val="20"/>
          <w:szCs w:val="20"/>
          <w:highlight w:val="yellow"/>
          <w:bdr w:val="single" w:sz="4" w:space="0" w:color="auto"/>
        </w:rPr>
        <w:t>book / pen / chalk / pizza / coffee / paper</w:t>
      </w:r>
      <w:r>
        <w:rPr>
          <w:rStyle w:val="eop"/>
          <w:rFonts w:ascii="UD デジタル 教科書体 NK-R" w:eastAsia="UD デジタル 教科書体 NK-R" w:hAnsi="Meiryo UI" w:hint="eastAsia"/>
          <w:sz w:val="20"/>
          <w:szCs w:val="20"/>
          <w:highlight w:val="yellow"/>
          <w:bdr w:val="single" w:sz="4" w:space="0" w:color="auto"/>
        </w:rPr>
        <w:t xml:space="preserve">　　</w:t>
      </w:r>
    </w:p>
    <w:p w14:paraId="471736EF" w14:textId="77777777" w:rsidR="00182C35" w:rsidRPr="005963CE" w:rsidRDefault="00182C35" w:rsidP="00182C3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  <w:bdr w:val="single" w:sz="4" w:space="0" w:color="auto"/>
        </w:rPr>
      </w:pPr>
    </w:p>
    <w:p w14:paraId="60A33B40" w14:textId="77777777" w:rsidR="00182C35" w:rsidRDefault="00182C35" w:rsidP="00182C35">
      <w:pPr>
        <w:pStyle w:val="paragraph"/>
        <w:spacing w:before="0" w:beforeAutospacing="0" w:after="0" w:afterAutospacing="0"/>
        <w:ind w:firstLineChars="100" w:firstLine="20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  <w:r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正解は、…</w:t>
      </w:r>
      <w:r w:rsidRPr="005963CE"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英語辞書学</w:t>
      </w:r>
      <w:r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が専門の</w:t>
      </w:r>
      <w:r w:rsidRPr="005963CE"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関山健治先生</w:t>
      </w:r>
      <w:r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のコラムを見てみましょう。（下リンクをクリックするとページにジャンプします。）</w:t>
      </w:r>
    </w:p>
    <w:p w14:paraId="7124EA94" w14:textId="77777777" w:rsidR="00182C35" w:rsidRPr="0011324C" w:rsidRDefault="005844B8" w:rsidP="00182C35">
      <w:pPr>
        <w:jc w:val="center"/>
        <w:rPr>
          <w:rFonts w:ascii="UD デジタル 教科書体 NK-R" w:eastAsia="UD デジタル 教科書体 NK-R"/>
          <w:color w:val="000000" w:themeColor="text1"/>
        </w:rPr>
      </w:pPr>
      <w:hyperlink r:id="rId14" w:history="1">
        <w:r w:rsidR="00182C35" w:rsidRPr="0011324C">
          <w:rPr>
            <w:rStyle w:val="a8"/>
            <w:rFonts w:ascii="UD デジタル 教科書体 NK-R" w:eastAsia="UD デジタル 教科書体 NK-R" w:hint="eastAsia"/>
          </w:rPr>
          <w:t>名詞を引いてみよう①</w:t>
        </w:r>
        <w:r w:rsidR="00182C35" w:rsidRPr="0011324C">
          <w:rPr>
            <w:rStyle w:val="a8"/>
            <w:rFonts w:ascii="UD デジタル 教科書体 NK-R" w:eastAsia="UD デジタル 教科書体 NK-R"/>
          </w:rPr>
          <w:t xml:space="preserve"> ～可算名詞と不可算名詞をチェック～</w:t>
        </w:r>
      </w:hyperlink>
    </w:p>
    <w:p w14:paraId="304811EC" w14:textId="77777777" w:rsidR="00182C35" w:rsidRPr="00AA3901" w:rsidRDefault="005844B8" w:rsidP="00182C35">
      <w:pPr>
        <w:jc w:val="center"/>
        <w:rPr>
          <w:rStyle w:val="eop"/>
          <w:rFonts w:ascii="UD デジタル 教科書体 NK-R" w:eastAsia="UD デジタル 教科書体 NK-R"/>
          <w:color w:val="000000" w:themeColor="text1"/>
        </w:rPr>
      </w:pPr>
      <w:hyperlink r:id="rId15" w:history="1">
        <w:r w:rsidR="00182C35" w:rsidRPr="0011324C">
          <w:rPr>
            <w:rStyle w:val="a8"/>
            <w:rFonts w:ascii="UD デジタル 教科書体 NK-R" w:eastAsia="UD デジタル 教科書体 NK-R" w:hint="eastAsia"/>
          </w:rPr>
          <w:t>名詞を引いてみよう②</w:t>
        </w:r>
        <w:r w:rsidR="00182C35" w:rsidRPr="0011324C">
          <w:rPr>
            <w:rStyle w:val="a8"/>
            <w:rFonts w:ascii="UD デジタル 教科書体 NK-R" w:eastAsia="UD デジタル 教科書体 NK-R"/>
          </w:rPr>
          <w:t xml:space="preserve"> </w:t>
        </w:r>
        <w:r w:rsidR="00182C35">
          <w:rPr>
            <w:rStyle w:val="a8"/>
            <w:rFonts w:ascii="UD デジタル 教科書体 NK-R" w:eastAsia="UD デジタル 教科書体 NK-R" w:hint="eastAsia"/>
          </w:rPr>
          <w:t>●●</w:t>
        </w:r>
        <w:r w:rsidR="00182C35" w:rsidRPr="0011324C">
          <w:rPr>
            <w:rStyle w:val="a8"/>
            <w:rFonts w:ascii="UD デジタル 教科書体 NK-R" w:eastAsia="UD デジタル 教科書体 NK-R"/>
          </w:rPr>
          <w:t>は数えられて、</w:t>
        </w:r>
        <w:r w:rsidR="00182C35">
          <w:rPr>
            <w:rStyle w:val="a8"/>
            <w:rFonts w:ascii="UD デジタル 教科書体 NK-R" w:eastAsia="UD デジタル 教科書体 NK-R" w:hint="eastAsia"/>
          </w:rPr>
          <w:t>◎◎</w:t>
        </w:r>
        <w:r w:rsidR="00182C35" w:rsidRPr="0011324C">
          <w:rPr>
            <w:rStyle w:val="a8"/>
            <w:rFonts w:ascii="UD デジタル 教科書体 NK-R" w:eastAsia="UD デジタル 教科書体 NK-R"/>
          </w:rPr>
          <w:t>は数えられないのはなぜ？</w:t>
        </w:r>
      </w:hyperlink>
    </w:p>
    <w:p w14:paraId="57E462C6" w14:textId="77777777" w:rsidR="00182C35" w:rsidRPr="000D0AB0" w:rsidRDefault="00182C35" w:rsidP="00182C35">
      <w:pPr>
        <w:pStyle w:val="paragraph"/>
        <w:spacing w:before="0" w:beforeAutospacing="0" w:after="0" w:afterAutospacing="0"/>
        <w:textAlignment w:val="baseline"/>
        <w:rPr>
          <w:rFonts w:ascii="UD デジタル 教科書体 NK-R" w:eastAsia="UD デジタル 教科書体 NK-R" w:hAnsi="Meiryo UI"/>
          <w:sz w:val="20"/>
          <w:szCs w:val="20"/>
        </w:rPr>
      </w:pPr>
    </w:p>
    <w:p w14:paraId="6FAE302D" w14:textId="77777777" w:rsidR="00182C35" w:rsidRPr="009907F9" w:rsidRDefault="00182C35" w:rsidP="00182C35">
      <w:pPr>
        <w:pStyle w:val="paragraph"/>
        <w:spacing w:before="0" w:beforeAutospacing="0" w:after="0" w:afterAutospacing="0"/>
        <w:textAlignment w:val="baseline"/>
        <w:rPr>
          <w:rStyle w:val="eop"/>
          <w:rFonts w:ascii="UD デジタル 教科書体 NK-R" w:eastAsia="UD デジタル 教科書体 NK-R" w:hAnsi="Meiryo UI"/>
          <w:b/>
          <w:bCs/>
          <w:sz w:val="20"/>
          <w:szCs w:val="20"/>
        </w:rPr>
      </w:pPr>
      <w:r w:rsidRPr="009907F9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 </w:t>
      </w:r>
      <w:r w:rsidRPr="009907F9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２．次</w:t>
      </w:r>
      <w:r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の名詞</w:t>
      </w:r>
      <w:r w:rsidRPr="009907F9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の</w:t>
      </w:r>
      <w:r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うち、不可算名詞は５つあります。どちらか分からない単語は辞書DONGRIで調べてみましょう。</w:t>
      </w:r>
    </w:p>
    <w:tbl>
      <w:tblPr>
        <w:tblStyle w:val="a3"/>
        <w:tblpPr w:leftFromText="142" w:rightFromText="142" w:vertAnchor="text" w:horzAnchor="margin" w:tblpY="76"/>
        <w:tblW w:w="6446" w:type="dxa"/>
        <w:tblLook w:val="04A0" w:firstRow="1" w:lastRow="0" w:firstColumn="1" w:lastColumn="0" w:noHBand="0" w:noVBand="1"/>
      </w:tblPr>
      <w:tblGrid>
        <w:gridCol w:w="1429"/>
        <w:gridCol w:w="1433"/>
        <w:gridCol w:w="1792"/>
        <w:gridCol w:w="1792"/>
      </w:tblGrid>
      <w:tr w:rsidR="00182C35" w:rsidRPr="00BB61DB" w14:paraId="30919719" w14:textId="77777777" w:rsidTr="00C576A9">
        <w:trPr>
          <w:trHeight w:val="361"/>
        </w:trPr>
        <w:tc>
          <w:tcPr>
            <w:tcW w:w="1429" w:type="dxa"/>
            <w:shd w:val="clear" w:color="auto" w:fill="BFBFBF" w:themeFill="background1" w:themeFillShade="BF"/>
            <w:vAlign w:val="center"/>
          </w:tcPr>
          <w:p w14:paraId="087B1DEB" w14:textId="77777777" w:rsidR="00182C35" w:rsidRPr="00BB61DB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BB61DB">
              <w:rPr>
                <w:rFonts w:ascii="UD デジタル 教科書体 NK-R" w:eastAsia="UD デジタル 教科書体 NK-R" w:hint="eastAsia"/>
                <w:sz w:val="18"/>
                <w:szCs w:val="18"/>
              </w:rPr>
              <w:t>名詞</w:t>
            </w:r>
          </w:p>
        </w:tc>
        <w:tc>
          <w:tcPr>
            <w:tcW w:w="1433" w:type="dxa"/>
            <w:shd w:val="clear" w:color="auto" w:fill="BFBFBF" w:themeFill="background1" w:themeFillShade="BF"/>
            <w:vAlign w:val="center"/>
          </w:tcPr>
          <w:p w14:paraId="763785AD" w14:textId="77777777" w:rsidR="00182C35" w:rsidRPr="00BB61DB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BB61DB">
              <w:rPr>
                <w:rFonts w:ascii="UD デジタル 教科書体 NK-R" w:eastAsia="UD デジタル 教科書体 NK-R" w:hint="eastAsia"/>
                <w:sz w:val="18"/>
                <w:szCs w:val="18"/>
              </w:rPr>
              <w:t>意味</w:t>
            </w:r>
          </w:p>
        </w:tc>
        <w:tc>
          <w:tcPr>
            <w:tcW w:w="1792" w:type="dxa"/>
            <w:shd w:val="clear" w:color="auto" w:fill="BFBFBF" w:themeFill="background1" w:themeFillShade="BF"/>
            <w:vAlign w:val="center"/>
          </w:tcPr>
          <w:p w14:paraId="4B103EB9" w14:textId="77777777" w:rsidR="00182C35" w:rsidRPr="00BB61DB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BB61DB">
              <w:rPr>
                <w:rFonts w:ascii="UD デジタル 教科書体 NK-R" w:eastAsia="UD デジタル 教科書体 NK-R" w:hint="eastAsia"/>
                <w:sz w:val="18"/>
                <w:szCs w:val="18"/>
              </w:rPr>
              <w:t>可算名詞</w:t>
            </w:r>
          </w:p>
        </w:tc>
        <w:tc>
          <w:tcPr>
            <w:tcW w:w="1792" w:type="dxa"/>
            <w:shd w:val="clear" w:color="auto" w:fill="BFBFBF" w:themeFill="background1" w:themeFillShade="BF"/>
            <w:vAlign w:val="center"/>
          </w:tcPr>
          <w:p w14:paraId="4943293B" w14:textId="357CCF6A" w:rsidR="00182C35" w:rsidRPr="00BB61DB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BB61DB">
              <w:rPr>
                <w:rFonts w:ascii="UD デジタル 教科書体 NK-R" w:eastAsia="UD デジタル 教科書体 NK-R" w:hint="eastAsia"/>
                <w:sz w:val="18"/>
                <w:szCs w:val="18"/>
              </w:rPr>
              <w:t>不可算名</w:t>
            </w:r>
            <w:r w:rsidR="00016766">
              <w:rPr>
                <w:rFonts w:ascii="UD デジタル 教科書体 NK-R" w:eastAsia="UD デジタル 教科書体 NK-R" w:hint="eastAsia"/>
                <w:sz w:val="18"/>
                <w:szCs w:val="18"/>
              </w:rPr>
              <w:t>詞</w:t>
            </w:r>
          </w:p>
        </w:tc>
      </w:tr>
      <w:tr w:rsidR="00182C35" w:rsidRPr="00BB61DB" w14:paraId="44785BC8" w14:textId="77777777" w:rsidTr="00C576A9">
        <w:trPr>
          <w:trHeight w:val="350"/>
        </w:trPr>
        <w:tc>
          <w:tcPr>
            <w:tcW w:w="1429" w:type="dxa"/>
            <w:shd w:val="clear" w:color="auto" w:fill="F2F2F2" w:themeFill="background1" w:themeFillShade="F2"/>
          </w:tcPr>
          <w:p w14:paraId="5C5E6BAD" w14:textId="77777777" w:rsidR="00182C35" w:rsidRPr="006665DB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例）p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>encil</w:t>
            </w:r>
          </w:p>
        </w:tc>
        <w:tc>
          <w:tcPr>
            <w:tcW w:w="1433" w:type="dxa"/>
            <w:shd w:val="clear" w:color="auto" w:fill="F2F2F2" w:themeFill="background1" w:themeFillShade="F2"/>
          </w:tcPr>
          <w:p w14:paraId="2D55C4A2" w14:textId="77777777" w:rsidR="00182C35" w:rsidRPr="006665DB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鉛筆</w:t>
            </w:r>
          </w:p>
        </w:tc>
        <w:tc>
          <w:tcPr>
            <w:tcW w:w="1792" w:type="dxa"/>
            <w:shd w:val="clear" w:color="auto" w:fill="F2F2F2" w:themeFill="background1" w:themeFillShade="F2"/>
          </w:tcPr>
          <w:p w14:paraId="4E654D32" w14:textId="77777777" w:rsidR="00182C35" w:rsidRPr="006665DB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〇</w:t>
            </w:r>
          </w:p>
        </w:tc>
        <w:tc>
          <w:tcPr>
            <w:tcW w:w="1792" w:type="dxa"/>
            <w:shd w:val="clear" w:color="auto" w:fill="F2F2F2" w:themeFill="background1" w:themeFillShade="F2"/>
          </w:tcPr>
          <w:p w14:paraId="1F4F68E8" w14:textId="77777777" w:rsidR="00182C35" w:rsidRPr="006665DB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182C35" w:rsidRPr="00BB61DB" w14:paraId="6CC3329D" w14:textId="77777777" w:rsidTr="00C576A9">
        <w:trPr>
          <w:trHeight w:val="361"/>
        </w:trPr>
        <w:tc>
          <w:tcPr>
            <w:tcW w:w="1429" w:type="dxa"/>
          </w:tcPr>
          <w:p w14:paraId="5865D6C8" w14:textId="77777777" w:rsidR="00182C35" w:rsidRPr="006665DB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a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>ir</w:t>
            </w:r>
          </w:p>
        </w:tc>
        <w:tc>
          <w:tcPr>
            <w:tcW w:w="1433" w:type="dxa"/>
          </w:tcPr>
          <w:p w14:paraId="55ED894D" w14:textId="77777777" w:rsidR="00182C35" w:rsidRPr="006665DB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空気</w:t>
            </w:r>
          </w:p>
        </w:tc>
        <w:tc>
          <w:tcPr>
            <w:tcW w:w="1792" w:type="dxa"/>
          </w:tcPr>
          <w:p w14:paraId="14B9363A" w14:textId="77777777" w:rsidR="00182C35" w:rsidRPr="00C576A9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792" w:type="dxa"/>
          </w:tcPr>
          <w:p w14:paraId="20620E16" w14:textId="1905586F" w:rsidR="00182C35" w:rsidRPr="00C576A9" w:rsidRDefault="00C576A9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C576A9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〇</w:t>
            </w:r>
          </w:p>
        </w:tc>
      </w:tr>
      <w:tr w:rsidR="00182C35" w:rsidRPr="00BB61DB" w14:paraId="67FAEFE8" w14:textId="77777777" w:rsidTr="00C576A9">
        <w:trPr>
          <w:trHeight w:val="361"/>
        </w:trPr>
        <w:tc>
          <w:tcPr>
            <w:tcW w:w="1429" w:type="dxa"/>
          </w:tcPr>
          <w:p w14:paraId="17799BF6" w14:textId="77777777" w:rsidR="00182C35" w:rsidRPr="006665DB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p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>roject</w:t>
            </w:r>
          </w:p>
        </w:tc>
        <w:tc>
          <w:tcPr>
            <w:tcW w:w="1433" w:type="dxa"/>
          </w:tcPr>
          <w:p w14:paraId="2F60E7A3" w14:textId="77777777" w:rsidR="00182C35" w:rsidRPr="006665DB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計画</w:t>
            </w:r>
          </w:p>
        </w:tc>
        <w:tc>
          <w:tcPr>
            <w:tcW w:w="1792" w:type="dxa"/>
          </w:tcPr>
          <w:p w14:paraId="33A325B1" w14:textId="1F97A8F9" w:rsidR="00182C35" w:rsidRPr="00C576A9" w:rsidRDefault="00C576A9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C576A9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〇</w:t>
            </w:r>
          </w:p>
        </w:tc>
        <w:tc>
          <w:tcPr>
            <w:tcW w:w="1792" w:type="dxa"/>
          </w:tcPr>
          <w:p w14:paraId="14E9CA19" w14:textId="77777777" w:rsidR="00182C35" w:rsidRPr="00C576A9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</w:tr>
      <w:tr w:rsidR="00182C35" w:rsidRPr="00BB61DB" w14:paraId="56AB263E" w14:textId="77777777" w:rsidTr="00C576A9">
        <w:trPr>
          <w:trHeight w:val="361"/>
        </w:trPr>
        <w:tc>
          <w:tcPr>
            <w:tcW w:w="1429" w:type="dxa"/>
          </w:tcPr>
          <w:p w14:paraId="20D2746B" w14:textId="77777777" w:rsidR="00182C35" w:rsidRPr="006665DB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6665DB">
              <w:rPr>
                <w:rFonts w:ascii="UD デジタル 教科書体 NK-R" w:eastAsia="UD デジタル 教科書体 NK-R" w:hint="eastAsia"/>
                <w:sz w:val="18"/>
                <w:szCs w:val="18"/>
              </w:rPr>
              <w:t>homework</w:t>
            </w:r>
          </w:p>
        </w:tc>
        <w:tc>
          <w:tcPr>
            <w:tcW w:w="1433" w:type="dxa"/>
          </w:tcPr>
          <w:p w14:paraId="44C8FE3E" w14:textId="77777777" w:rsidR="00182C35" w:rsidRPr="006665DB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宿題</w:t>
            </w:r>
          </w:p>
        </w:tc>
        <w:tc>
          <w:tcPr>
            <w:tcW w:w="1792" w:type="dxa"/>
          </w:tcPr>
          <w:p w14:paraId="6DCE7466" w14:textId="77777777" w:rsidR="00182C35" w:rsidRPr="00C576A9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792" w:type="dxa"/>
          </w:tcPr>
          <w:p w14:paraId="24547221" w14:textId="08B8CDBC" w:rsidR="00182C35" w:rsidRPr="00C576A9" w:rsidRDefault="00C576A9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C576A9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〇</w:t>
            </w:r>
          </w:p>
        </w:tc>
      </w:tr>
      <w:tr w:rsidR="00182C35" w:rsidRPr="00BB61DB" w14:paraId="5AAF677E" w14:textId="77777777" w:rsidTr="00C576A9">
        <w:trPr>
          <w:trHeight w:val="350"/>
        </w:trPr>
        <w:tc>
          <w:tcPr>
            <w:tcW w:w="1429" w:type="dxa"/>
          </w:tcPr>
          <w:p w14:paraId="7EE6F295" w14:textId="77777777" w:rsidR="00182C35" w:rsidRPr="006665DB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p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>lace</w:t>
            </w:r>
          </w:p>
        </w:tc>
        <w:tc>
          <w:tcPr>
            <w:tcW w:w="1433" w:type="dxa"/>
          </w:tcPr>
          <w:p w14:paraId="7CF54B11" w14:textId="77777777" w:rsidR="00182C35" w:rsidRPr="006665DB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場所</w:t>
            </w:r>
          </w:p>
        </w:tc>
        <w:tc>
          <w:tcPr>
            <w:tcW w:w="1792" w:type="dxa"/>
          </w:tcPr>
          <w:p w14:paraId="694DBEA3" w14:textId="696B6B87" w:rsidR="00182C35" w:rsidRPr="00C576A9" w:rsidRDefault="00C576A9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C576A9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〇</w:t>
            </w:r>
          </w:p>
        </w:tc>
        <w:tc>
          <w:tcPr>
            <w:tcW w:w="1792" w:type="dxa"/>
          </w:tcPr>
          <w:p w14:paraId="66976FF8" w14:textId="77777777" w:rsidR="00182C35" w:rsidRPr="00C576A9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</w:tr>
      <w:tr w:rsidR="00182C35" w:rsidRPr="00BB61DB" w14:paraId="5B40B697" w14:textId="77777777" w:rsidTr="00C576A9">
        <w:trPr>
          <w:trHeight w:val="361"/>
        </w:trPr>
        <w:tc>
          <w:tcPr>
            <w:tcW w:w="1429" w:type="dxa"/>
          </w:tcPr>
          <w:p w14:paraId="162223EB" w14:textId="3F9A483E" w:rsidR="00182C35" w:rsidRPr="006665DB" w:rsidRDefault="00DA7042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ba</w:t>
            </w:r>
            <w:r w:rsidR="00182C35" w:rsidRPr="006665DB">
              <w:rPr>
                <w:rFonts w:ascii="UD デジタル 教科書体 NK-R" w:eastAsia="UD デジタル 教科書体 NK-R" w:hint="eastAsia"/>
                <w:sz w:val="18"/>
                <w:szCs w:val="18"/>
              </w:rPr>
              <w:t>gg</w:t>
            </w:r>
            <w:r w:rsidR="00016766">
              <w:rPr>
                <w:rFonts w:ascii="UD デジタル 教科書体 NK-R" w:eastAsia="UD デジタル 教科書体 NK-R"/>
                <w:sz w:val="18"/>
                <w:szCs w:val="18"/>
              </w:rPr>
              <w:t>a</w:t>
            </w:r>
            <w:r w:rsidR="00182C35" w:rsidRPr="006665DB">
              <w:rPr>
                <w:rFonts w:ascii="UD デジタル 教科書体 NK-R" w:eastAsia="UD デジタル 教科書体 NK-R" w:hint="eastAsia"/>
                <w:sz w:val="18"/>
                <w:szCs w:val="18"/>
              </w:rPr>
              <w:t>ge</w:t>
            </w:r>
          </w:p>
        </w:tc>
        <w:tc>
          <w:tcPr>
            <w:tcW w:w="1433" w:type="dxa"/>
          </w:tcPr>
          <w:p w14:paraId="36C8AB5D" w14:textId="77777777" w:rsidR="00182C35" w:rsidRPr="006665DB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手荷物</w:t>
            </w:r>
          </w:p>
        </w:tc>
        <w:tc>
          <w:tcPr>
            <w:tcW w:w="1792" w:type="dxa"/>
          </w:tcPr>
          <w:p w14:paraId="4B62E314" w14:textId="77777777" w:rsidR="00182C35" w:rsidRPr="00C576A9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792" w:type="dxa"/>
          </w:tcPr>
          <w:p w14:paraId="2BAE5D5E" w14:textId="2750C512" w:rsidR="00182C35" w:rsidRPr="00C576A9" w:rsidRDefault="00C576A9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C576A9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〇</w:t>
            </w:r>
          </w:p>
        </w:tc>
      </w:tr>
      <w:tr w:rsidR="00182C35" w:rsidRPr="00BB61DB" w14:paraId="4C4EA639" w14:textId="77777777" w:rsidTr="00C576A9">
        <w:trPr>
          <w:trHeight w:val="361"/>
        </w:trPr>
        <w:tc>
          <w:tcPr>
            <w:tcW w:w="1429" w:type="dxa"/>
          </w:tcPr>
          <w:p w14:paraId="5CA997B8" w14:textId="77777777" w:rsidR="00182C35" w:rsidRPr="006665DB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h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>ouse</w:t>
            </w:r>
          </w:p>
        </w:tc>
        <w:tc>
          <w:tcPr>
            <w:tcW w:w="1433" w:type="dxa"/>
          </w:tcPr>
          <w:p w14:paraId="712E5804" w14:textId="77777777" w:rsidR="00182C35" w:rsidRPr="006665DB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家</w:t>
            </w:r>
          </w:p>
        </w:tc>
        <w:tc>
          <w:tcPr>
            <w:tcW w:w="1792" w:type="dxa"/>
          </w:tcPr>
          <w:p w14:paraId="19F37A0E" w14:textId="0BC42393" w:rsidR="00182C35" w:rsidRPr="00C576A9" w:rsidRDefault="00C576A9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C576A9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〇</w:t>
            </w:r>
          </w:p>
        </w:tc>
        <w:tc>
          <w:tcPr>
            <w:tcW w:w="1792" w:type="dxa"/>
          </w:tcPr>
          <w:p w14:paraId="2C9E3471" w14:textId="77777777" w:rsidR="00182C35" w:rsidRPr="00C576A9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</w:tr>
      <w:tr w:rsidR="00182C35" w:rsidRPr="00BB61DB" w14:paraId="06BEF874" w14:textId="77777777" w:rsidTr="00C576A9">
        <w:trPr>
          <w:trHeight w:val="350"/>
        </w:trPr>
        <w:tc>
          <w:tcPr>
            <w:tcW w:w="1429" w:type="dxa"/>
          </w:tcPr>
          <w:p w14:paraId="004BA404" w14:textId="77777777" w:rsidR="00182C35" w:rsidRPr="006665DB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a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>dvice</w:t>
            </w:r>
          </w:p>
        </w:tc>
        <w:tc>
          <w:tcPr>
            <w:tcW w:w="1433" w:type="dxa"/>
          </w:tcPr>
          <w:p w14:paraId="70DFCF9E" w14:textId="77777777" w:rsidR="00182C35" w:rsidRPr="006665DB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忠告</w:t>
            </w:r>
          </w:p>
        </w:tc>
        <w:tc>
          <w:tcPr>
            <w:tcW w:w="1792" w:type="dxa"/>
          </w:tcPr>
          <w:p w14:paraId="552CDA02" w14:textId="77777777" w:rsidR="00182C35" w:rsidRPr="00C576A9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792" w:type="dxa"/>
          </w:tcPr>
          <w:p w14:paraId="34B45F76" w14:textId="11C25B24" w:rsidR="00182C35" w:rsidRPr="00C576A9" w:rsidRDefault="00C576A9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C576A9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〇</w:t>
            </w:r>
          </w:p>
        </w:tc>
      </w:tr>
      <w:tr w:rsidR="00182C35" w:rsidRPr="00BB61DB" w14:paraId="242F8C9E" w14:textId="77777777" w:rsidTr="00C576A9">
        <w:trPr>
          <w:trHeight w:val="361"/>
        </w:trPr>
        <w:tc>
          <w:tcPr>
            <w:tcW w:w="1429" w:type="dxa"/>
          </w:tcPr>
          <w:p w14:paraId="674E31A9" w14:textId="77777777" w:rsidR="00182C35" w:rsidRPr="006665DB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i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>nformation</w:t>
            </w:r>
          </w:p>
        </w:tc>
        <w:tc>
          <w:tcPr>
            <w:tcW w:w="1433" w:type="dxa"/>
          </w:tcPr>
          <w:p w14:paraId="3DD41116" w14:textId="77777777" w:rsidR="00182C35" w:rsidRPr="006665DB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情報</w:t>
            </w:r>
          </w:p>
        </w:tc>
        <w:tc>
          <w:tcPr>
            <w:tcW w:w="1792" w:type="dxa"/>
          </w:tcPr>
          <w:p w14:paraId="0BA05A07" w14:textId="77777777" w:rsidR="00182C35" w:rsidRPr="00C576A9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792" w:type="dxa"/>
          </w:tcPr>
          <w:p w14:paraId="21AA7AA3" w14:textId="167070D8" w:rsidR="00182C35" w:rsidRPr="00C576A9" w:rsidRDefault="00C576A9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C576A9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〇</w:t>
            </w:r>
          </w:p>
        </w:tc>
      </w:tr>
      <w:tr w:rsidR="00182C35" w:rsidRPr="00BB61DB" w14:paraId="75078C7E" w14:textId="77777777" w:rsidTr="00C576A9">
        <w:trPr>
          <w:trHeight w:val="361"/>
        </w:trPr>
        <w:tc>
          <w:tcPr>
            <w:tcW w:w="1429" w:type="dxa"/>
          </w:tcPr>
          <w:p w14:paraId="4F32553A" w14:textId="77777777" w:rsidR="00182C35" w:rsidRPr="006665DB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p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>icture</w:t>
            </w:r>
          </w:p>
        </w:tc>
        <w:tc>
          <w:tcPr>
            <w:tcW w:w="1433" w:type="dxa"/>
          </w:tcPr>
          <w:p w14:paraId="58FC6504" w14:textId="77777777" w:rsidR="00182C35" w:rsidRPr="006665DB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絵</w:t>
            </w:r>
          </w:p>
        </w:tc>
        <w:tc>
          <w:tcPr>
            <w:tcW w:w="1792" w:type="dxa"/>
          </w:tcPr>
          <w:p w14:paraId="65BC2736" w14:textId="6CA3FB02" w:rsidR="00182C35" w:rsidRPr="00C576A9" w:rsidRDefault="00C576A9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C576A9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〇</w:t>
            </w:r>
          </w:p>
        </w:tc>
        <w:tc>
          <w:tcPr>
            <w:tcW w:w="1792" w:type="dxa"/>
          </w:tcPr>
          <w:p w14:paraId="7E393DDF" w14:textId="77777777" w:rsidR="00182C35" w:rsidRPr="00C576A9" w:rsidRDefault="00182C35" w:rsidP="00543D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</w:tr>
    </w:tbl>
    <w:p w14:paraId="769AB526" w14:textId="77777777" w:rsidR="001B508C" w:rsidRDefault="001B508C" w:rsidP="00182C35">
      <w:pPr>
        <w:pStyle w:val="paragraph"/>
        <w:spacing w:before="0" w:beforeAutospacing="0" w:after="0" w:afterAutospacing="0"/>
        <w:textAlignment w:val="baseline"/>
        <w:rPr>
          <w:rFonts w:ascii="UD デジタル 教科書体 NK-R" w:eastAsia="UD デジタル 教科書体 NK-R" w:hAnsi="Meiryo UI"/>
          <w:sz w:val="18"/>
          <w:szCs w:val="18"/>
        </w:rPr>
      </w:pPr>
    </w:p>
    <w:p w14:paraId="74C1B3A8" w14:textId="7D746D86" w:rsidR="00182C35" w:rsidRPr="00BF7ADC" w:rsidRDefault="00182C35" w:rsidP="00182C35">
      <w:pPr>
        <w:pStyle w:val="paragraph"/>
        <w:spacing w:before="0" w:beforeAutospacing="0" w:after="0" w:afterAutospacing="0"/>
        <w:textAlignment w:val="baseline"/>
        <w:rPr>
          <w:rFonts w:ascii="UD デジタル 教科書体 NK-R" w:eastAsia="UD デジタル 教科書体 NK-R" w:hAnsi="Meiryo UI"/>
          <w:sz w:val="18"/>
          <w:szCs w:val="18"/>
          <w:highlight w:val="yellow"/>
        </w:rPr>
      </w:pPr>
      <w:r>
        <w:rPr>
          <w:rFonts w:ascii="UD デジタル 教科書体 NK-R" w:eastAsia="UD デジタル 教科書体 NK-R" w:hAnsi="Meiryo UI"/>
          <w:noProof/>
          <w:sz w:val="18"/>
          <w:szCs w:val="18"/>
        </w:rPr>
        <w:drawing>
          <wp:anchor distT="0" distB="0" distL="114300" distR="114300" simplePos="0" relativeHeight="251701248" behindDoc="1" locked="0" layoutInCell="1" allowOverlap="1" wp14:anchorId="4F0D5F4F" wp14:editId="4F0E3A48">
            <wp:simplePos x="0" y="0"/>
            <wp:positionH relativeFrom="column">
              <wp:posOffset>4331691</wp:posOffset>
            </wp:positionH>
            <wp:positionV relativeFrom="paragraph">
              <wp:posOffset>90431</wp:posOffset>
            </wp:positionV>
            <wp:extent cx="2374400" cy="2073614"/>
            <wp:effectExtent l="0" t="0" r="6985" b="3175"/>
            <wp:wrapNone/>
            <wp:docPr id="21" name="図 21" descr="グラフィカル ユーザー インターフェイス, ダイアグラム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ダイアグラム&#10;&#10;中程度の精度で自動的に生成された説明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18" t="24223" r="29325" b="5324"/>
                    <a:stretch/>
                  </pic:blipFill>
                  <pic:spPr bwMode="auto">
                    <a:xfrm>
                      <a:off x="0" y="0"/>
                      <a:ext cx="2374400" cy="2073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6337C" w14:textId="77777777" w:rsidR="00182C35" w:rsidRPr="00BF7ADC" w:rsidRDefault="00182C35" w:rsidP="00182C35">
      <w:pPr>
        <w:pStyle w:val="paragraph"/>
        <w:spacing w:before="0" w:beforeAutospacing="0" w:after="0" w:afterAutospacing="0"/>
        <w:textAlignment w:val="baseline"/>
        <w:rPr>
          <w:rFonts w:ascii="UD デジタル 教科書体 NK-R" w:eastAsia="UD デジタル 教科書体 NK-R" w:hAnsi="Meiryo UI"/>
          <w:sz w:val="18"/>
          <w:szCs w:val="18"/>
          <w:highlight w:val="yellow"/>
        </w:rPr>
      </w:pPr>
    </w:p>
    <w:p w14:paraId="5CC1F4D6" w14:textId="77777777" w:rsidR="00182C35" w:rsidRPr="00BF7ADC" w:rsidRDefault="00182C35" w:rsidP="00182C35">
      <w:pPr>
        <w:pStyle w:val="paragraph"/>
        <w:spacing w:before="0" w:beforeAutospacing="0" w:after="0" w:afterAutospacing="0"/>
        <w:textAlignment w:val="baseline"/>
        <w:rPr>
          <w:rFonts w:ascii="UD デジタル 教科書体 NK-R" w:eastAsia="UD デジタル 教科書体 NK-R" w:hAnsi="Meiryo UI"/>
          <w:sz w:val="18"/>
          <w:szCs w:val="18"/>
          <w:highlight w:val="yellow"/>
        </w:rPr>
      </w:pPr>
    </w:p>
    <w:p w14:paraId="17DA98F3" w14:textId="77777777" w:rsidR="00182C35" w:rsidRDefault="00182C35" w:rsidP="00182C35">
      <w:pPr>
        <w:pStyle w:val="paragraph"/>
        <w:spacing w:before="0" w:beforeAutospacing="0" w:after="0" w:afterAutospacing="0"/>
        <w:textAlignment w:val="baseline"/>
        <w:rPr>
          <w:rFonts w:ascii="UD デジタル 教科書体 NK-R" w:eastAsia="UD デジタル 教科書体 NK-R" w:hAnsi="Meiryo UI"/>
          <w:sz w:val="18"/>
          <w:szCs w:val="18"/>
          <w:highlight w:val="yellow"/>
        </w:rPr>
      </w:pPr>
    </w:p>
    <w:p w14:paraId="382A68A3" w14:textId="77777777" w:rsidR="00182C35" w:rsidRDefault="00182C35" w:rsidP="00182C35">
      <w:pPr>
        <w:pStyle w:val="paragraph"/>
        <w:spacing w:before="0" w:beforeAutospacing="0" w:after="0" w:afterAutospacing="0"/>
        <w:textAlignment w:val="baseline"/>
        <w:rPr>
          <w:rFonts w:ascii="UD デジタル 教科書体 NK-R" w:eastAsia="UD デジタル 教科書体 NK-R" w:hAnsi="Meiryo UI"/>
          <w:sz w:val="18"/>
          <w:szCs w:val="18"/>
          <w:highlight w:val="yellow"/>
        </w:rPr>
      </w:pPr>
    </w:p>
    <w:p w14:paraId="4DFCFE32" w14:textId="77777777" w:rsidR="00182C35" w:rsidRDefault="00182C35" w:rsidP="00182C35">
      <w:pPr>
        <w:pStyle w:val="paragraph"/>
        <w:spacing w:before="0" w:beforeAutospacing="0" w:after="0" w:afterAutospacing="0"/>
        <w:ind w:left="2" w:firstLineChars="1" w:firstLine="2"/>
        <w:textAlignment w:val="baseline"/>
        <w:rPr>
          <w:rFonts w:ascii="UD デジタル 教科書体 NK-R" w:eastAsia="UD デジタル 教科書体 NK-R" w:hAnsi="Meiryo UI"/>
          <w:sz w:val="16"/>
          <w:szCs w:val="16"/>
        </w:rPr>
      </w:pPr>
    </w:p>
    <w:p w14:paraId="7DB09ADA" w14:textId="77777777" w:rsidR="00182C35" w:rsidRDefault="00182C35" w:rsidP="00182C35">
      <w:pPr>
        <w:pStyle w:val="paragraph"/>
        <w:spacing w:before="0" w:beforeAutospacing="0" w:after="0" w:afterAutospacing="0"/>
        <w:ind w:left="2" w:firstLineChars="1" w:firstLine="2"/>
        <w:textAlignment w:val="baseline"/>
        <w:rPr>
          <w:rFonts w:ascii="UD デジタル 教科書体 NK-R" w:eastAsia="UD デジタル 教科書体 NK-R" w:hAnsi="Meiryo UI"/>
          <w:sz w:val="16"/>
          <w:szCs w:val="16"/>
        </w:rPr>
      </w:pPr>
    </w:p>
    <w:p w14:paraId="7B31A377" w14:textId="77777777" w:rsidR="00182C35" w:rsidRDefault="00182C35" w:rsidP="00182C35">
      <w:pPr>
        <w:pStyle w:val="paragraph"/>
        <w:spacing w:before="0" w:beforeAutospacing="0" w:after="0" w:afterAutospacing="0"/>
        <w:ind w:left="2" w:firstLineChars="1" w:firstLine="2"/>
        <w:textAlignment w:val="baseline"/>
        <w:rPr>
          <w:rFonts w:ascii="UD デジタル 教科書体 NK-R" w:eastAsia="UD デジタル 教科書体 NK-R" w:hAnsi="Meiryo UI"/>
          <w:sz w:val="16"/>
          <w:szCs w:val="16"/>
        </w:rPr>
      </w:pPr>
    </w:p>
    <w:p w14:paraId="3A58F940" w14:textId="77777777" w:rsidR="00182C35" w:rsidRDefault="00182C35" w:rsidP="00182C35">
      <w:pPr>
        <w:pStyle w:val="paragraph"/>
        <w:spacing w:before="0" w:beforeAutospacing="0" w:after="0" w:afterAutospacing="0"/>
        <w:ind w:left="2" w:firstLineChars="1" w:firstLine="2"/>
        <w:textAlignment w:val="baseline"/>
        <w:rPr>
          <w:rFonts w:ascii="UD デジタル 教科書体 NK-R" w:eastAsia="UD デジタル 教科書体 NK-R" w:hAnsi="Meiryo UI"/>
          <w:sz w:val="16"/>
          <w:szCs w:val="16"/>
        </w:rPr>
      </w:pPr>
    </w:p>
    <w:p w14:paraId="025EF12F" w14:textId="77777777" w:rsidR="00182C35" w:rsidRDefault="00182C35" w:rsidP="00182C35">
      <w:pPr>
        <w:pStyle w:val="paragraph"/>
        <w:spacing w:before="0" w:beforeAutospacing="0" w:after="0" w:afterAutospacing="0"/>
        <w:ind w:left="2" w:firstLineChars="1" w:firstLine="2"/>
        <w:textAlignment w:val="baseline"/>
        <w:rPr>
          <w:rFonts w:ascii="UD デジタル 教科書体 NK-R" w:eastAsia="UD デジタル 教科書体 NK-R" w:hAnsi="Meiryo UI"/>
          <w:sz w:val="16"/>
          <w:szCs w:val="16"/>
        </w:rPr>
      </w:pPr>
    </w:p>
    <w:p w14:paraId="0F573EE4" w14:textId="77777777" w:rsidR="00182C35" w:rsidRPr="00AA3901" w:rsidRDefault="005844B8" w:rsidP="00182C35">
      <w:pPr>
        <w:ind w:firstLineChars="1600" w:firstLine="3360"/>
        <w:jc w:val="right"/>
        <w:rPr>
          <w:rFonts w:ascii="UD デジタル 教科書体 NK-R" w:eastAsia="UD デジタル 教科書体 NK-R"/>
          <w:noProof/>
          <w:sz w:val="22"/>
          <w:szCs w:val="24"/>
        </w:rPr>
      </w:pPr>
      <w:hyperlink r:id="rId16" w:history="1">
        <w:r w:rsidR="00182C35" w:rsidRPr="00AA3901">
          <w:rPr>
            <w:rStyle w:val="a8"/>
            <w:rFonts w:ascii="UD デジタル 教科書体 NK-R" w:eastAsia="UD デジタル 教科書体 NK-R" w:hint="eastAsia"/>
            <w:noProof/>
            <w:sz w:val="22"/>
            <w:szCs w:val="24"/>
          </w:rPr>
          <w:t>DONGRIのしおり機能とは</w:t>
        </w:r>
      </w:hyperlink>
      <w:r w:rsidR="00182C35" w:rsidRPr="009518F1">
        <w:rPr>
          <w:rFonts w:ascii="UD デジタル 教科書体 NK-R" w:eastAsia="UD デジタル 教科書体 NK-R" w:hint="eastAsia"/>
          <w:color w:val="000000" w:themeColor="text1"/>
          <w:sz w:val="20"/>
          <w:szCs w:val="21"/>
        </w:rPr>
        <w:t>（クリックするとサイトにジャンプします）</w:t>
      </w:r>
    </w:p>
    <w:p w14:paraId="211467C1" w14:textId="77777777" w:rsidR="00182C35" w:rsidRDefault="00182C35" w:rsidP="00182C35">
      <w:pPr>
        <w:rPr>
          <w:rFonts w:ascii="UD デジタル 教科書体 NK-R" w:eastAsia="UD デジタル 教科書体 NK-R"/>
          <w:noProof/>
          <w:sz w:val="22"/>
          <w:szCs w:val="24"/>
        </w:rPr>
      </w:pPr>
    </w:p>
    <w:p w14:paraId="26DD2710" w14:textId="77777777" w:rsidR="00182C35" w:rsidRDefault="00182C35" w:rsidP="00182C35">
      <w:pPr>
        <w:jc w:val="left"/>
        <w:rPr>
          <w:rStyle w:val="a8"/>
          <w:rFonts w:ascii="UD デジタル 教科書体 NK-R" w:eastAsia="UD デジタル 教科書体 NK-R"/>
          <w:b/>
          <w:bCs/>
          <w:color w:val="000000" w:themeColor="text1"/>
          <w:u w:val="none"/>
        </w:rPr>
      </w:pPr>
      <w:r w:rsidRPr="003A0D5C"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u w:val="none"/>
        </w:rPr>
        <w:t>３．</w:t>
      </w:r>
      <w:r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u w:val="none"/>
        </w:rPr>
        <w:t>不可算名詞には複数形はなく、a</w:t>
      </w:r>
      <w:r>
        <w:rPr>
          <w:rStyle w:val="a8"/>
          <w:rFonts w:ascii="UD デジタル 教科書体 NK-R" w:eastAsia="UD デジタル 教科書体 NK-R"/>
          <w:b/>
          <w:bCs/>
          <w:color w:val="000000" w:themeColor="text1"/>
          <w:u w:val="none"/>
        </w:rPr>
        <w:t>/an</w:t>
      </w:r>
      <w:r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u w:val="none"/>
        </w:rPr>
        <w:t>の冠詞と結びつくことはないなど、いくつかの文法上の決まりがあります。</w:t>
      </w:r>
    </w:p>
    <w:p w14:paraId="0D306363" w14:textId="77777777" w:rsidR="00182C35" w:rsidRPr="00715CE4" w:rsidRDefault="00182C35" w:rsidP="00182C35">
      <w:pPr>
        <w:ind w:firstLineChars="100" w:firstLine="210"/>
        <w:jc w:val="left"/>
        <w:rPr>
          <w:rStyle w:val="a8"/>
          <w:rFonts w:ascii="UD デジタル 教科書体 NK-R" w:eastAsia="UD デジタル 教科書体 NK-R"/>
          <w:b/>
          <w:bCs/>
          <w:color w:val="000000" w:themeColor="text1"/>
          <w:u w:val="none"/>
        </w:rPr>
      </w:pPr>
      <w:r w:rsidRPr="003A0D5C"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u w:val="none"/>
        </w:rPr>
        <w:t>次の２文のうち、正しい</w:t>
      </w:r>
      <w:r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u w:val="none"/>
        </w:rPr>
        <w:t>文</w:t>
      </w:r>
      <w:r w:rsidRPr="003A0D5C"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u w:val="none"/>
        </w:rPr>
        <w:t>を選び、(　)に〇を書きましょう。</w:t>
      </w:r>
    </w:p>
    <w:p w14:paraId="146186E3" w14:textId="77777777" w:rsidR="00182C35" w:rsidRPr="00847DF1" w:rsidRDefault="00182C35" w:rsidP="00182C35">
      <w:pPr>
        <w:jc w:val="left"/>
        <w:rPr>
          <w:rStyle w:val="a8"/>
          <w:rFonts w:ascii="UD デジタル 教科書体 NK-R" w:eastAsia="UD デジタル 教科書体 NK-R"/>
          <w:color w:val="000000" w:themeColor="text1"/>
          <w:u w:val="none"/>
        </w:rPr>
      </w:pPr>
      <w:r>
        <w:rPr>
          <w:rStyle w:val="a8"/>
          <w:rFonts w:ascii="UD デジタル 教科書体 NK-R" w:eastAsia="UD デジタル 教科書体 NK-R" w:hint="eastAsia"/>
          <w:color w:val="000000" w:themeColor="text1"/>
          <w:u w:val="none"/>
        </w:rPr>
        <w:t>①（　　　）</w:t>
      </w:r>
      <w:r>
        <w:rPr>
          <w:rStyle w:val="a8"/>
          <w:rFonts w:ascii="UD デジタル 教科書体 NK-R" w:eastAsia="UD デジタル 教科書体 NK-R"/>
          <w:color w:val="000000" w:themeColor="text1"/>
          <w:u w:val="none"/>
        </w:rPr>
        <w:t xml:space="preserve"> </w:t>
      </w:r>
      <w:r>
        <w:rPr>
          <w:rStyle w:val="a8"/>
          <w:rFonts w:ascii="UD デジタル 教科書体 NK-R" w:eastAsia="UD デジタル 教科書体 NK-R" w:hint="eastAsia"/>
          <w:color w:val="000000" w:themeColor="text1"/>
          <w:u w:val="none"/>
        </w:rPr>
        <w:t>I　g</w:t>
      </w:r>
      <w:r>
        <w:rPr>
          <w:rStyle w:val="a8"/>
          <w:rFonts w:ascii="UD デジタル 教科書体 NK-R" w:eastAsia="UD デジタル 教科書体 NK-R"/>
          <w:color w:val="000000" w:themeColor="text1"/>
          <w:u w:val="none"/>
        </w:rPr>
        <w:t>ot a information about the school trip from the teacher.</w:t>
      </w:r>
    </w:p>
    <w:p w14:paraId="7C807599" w14:textId="78D6E509" w:rsidR="00182C35" w:rsidRPr="00715CE4" w:rsidRDefault="00182C35" w:rsidP="00182C35">
      <w:pPr>
        <w:jc w:val="left"/>
        <w:rPr>
          <w:rStyle w:val="a8"/>
          <w:rFonts w:ascii="UD デジタル 教科書体 NK-R" w:eastAsia="UD デジタル 教科書体 NK-R"/>
          <w:color w:val="000000" w:themeColor="text1"/>
          <w:u w:val="none"/>
        </w:rPr>
      </w:pPr>
      <w:r>
        <w:rPr>
          <w:rStyle w:val="a8"/>
          <w:rFonts w:ascii="UD デジタル 教科書体 NK-R" w:eastAsia="UD デジタル 教科書体 NK-R" w:hint="eastAsia"/>
          <w:color w:val="000000" w:themeColor="text1"/>
          <w:u w:val="none"/>
        </w:rPr>
        <w:t xml:space="preserve">　　</w:t>
      </w:r>
      <w:r w:rsidRPr="00C576A9">
        <w:rPr>
          <w:rStyle w:val="a8"/>
          <w:rFonts w:ascii="UD デジタル 教科書体 NK-R" w:eastAsia="UD デジタル 教科書体 NK-R" w:hint="eastAsia"/>
          <w:color w:val="FF0000"/>
          <w:u w:val="none"/>
        </w:rPr>
        <w:t xml:space="preserve">（　</w:t>
      </w:r>
      <w:r w:rsidR="00C576A9" w:rsidRPr="00C576A9">
        <w:rPr>
          <w:rStyle w:val="a8"/>
          <w:rFonts w:ascii="UD デジタル 教科書体 NK-R" w:eastAsia="UD デジタル 教科書体 NK-R" w:hint="eastAsia"/>
          <w:color w:val="FF0000"/>
          <w:u w:val="none"/>
        </w:rPr>
        <w:t>〇</w:t>
      </w:r>
      <w:r w:rsidRPr="00C576A9">
        <w:rPr>
          <w:rStyle w:val="a8"/>
          <w:rFonts w:ascii="UD デジタル 教科書体 NK-R" w:eastAsia="UD デジタル 教科書体 NK-R" w:hint="eastAsia"/>
          <w:color w:val="FF0000"/>
          <w:u w:val="none"/>
        </w:rPr>
        <w:t xml:space="preserve">　）</w:t>
      </w:r>
      <w:r>
        <w:rPr>
          <w:rStyle w:val="a8"/>
          <w:rFonts w:ascii="UD デジタル 教科書体 NK-R" w:eastAsia="UD デジタル 教科書体 NK-R" w:hint="eastAsia"/>
          <w:color w:val="000000" w:themeColor="text1"/>
          <w:u w:val="none"/>
        </w:rPr>
        <w:t xml:space="preserve"> I　g</w:t>
      </w:r>
      <w:r>
        <w:rPr>
          <w:rStyle w:val="a8"/>
          <w:rFonts w:ascii="UD デジタル 教科書体 NK-R" w:eastAsia="UD デジタル 教科書体 NK-R"/>
          <w:color w:val="000000" w:themeColor="text1"/>
          <w:u w:val="none"/>
        </w:rPr>
        <w:t>ot information about the school trip from the teacher.</w:t>
      </w:r>
    </w:p>
    <w:p w14:paraId="672C6531" w14:textId="15C2F6B7" w:rsidR="00182C35" w:rsidRPr="00E31840" w:rsidRDefault="00182C35" w:rsidP="00182C35">
      <w:pPr>
        <w:jc w:val="left"/>
        <w:rPr>
          <w:rFonts w:ascii="UD デジタル 教科書体 NK-R" w:eastAsia="UD デジタル 教科書体 NK-R"/>
          <w:color w:val="000000" w:themeColor="text1"/>
        </w:rPr>
      </w:pPr>
      <w:r>
        <w:rPr>
          <w:rFonts w:ascii="UD デジタル 教科書体 NK-R" w:eastAsia="UD デジタル 教科書体 NK-R" w:hint="eastAsia"/>
          <w:color w:val="000000" w:themeColor="text1"/>
        </w:rPr>
        <w:t xml:space="preserve">②（　　　） </w:t>
      </w:r>
      <w:r w:rsidRPr="00E31840">
        <w:rPr>
          <w:rFonts w:ascii="UD デジタル 教科書体 NK-R" w:eastAsia="UD デジタル 教科書体 NK-R"/>
          <w:color w:val="000000" w:themeColor="text1"/>
        </w:rPr>
        <w:t xml:space="preserve">There is </w:t>
      </w:r>
      <w:r>
        <w:rPr>
          <w:rFonts w:ascii="UD デジタル 教科書体 NK-R" w:eastAsia="UD デジタル 教科書体 NK-R" w:hint="eastAsia"/>
          <w:color w:val="000000" w:themeColor="text1"/>
        </w:rPr>
        <w:t>m</w:t>
      </w:r>
      <w:r>
        <w:rPr>
          <w:rFonts w:ascii="UD デジタル 教科書体 NK-R" w:eastAsia="UD デジタル 教科書体 NK-R"/>
          <w:color w:val="000000" w:themeColor="text1"/>
        </w:rPr>
        <w:t xml:space="preserve">any </w:t>
      </w:r>
      <w:proofErr w:type="spellStart"/>
      <w:r w:rsidRPr="00E31840">
        <w:rPr>
          <w:rFonts w:ascii="UD デジタル 教科書体 NK-R" w:eastAsia="UD デジタル 教科書体 NK-R"/>
          <w:color w:val="000000" w:themeColor="text1"/>
        </w:rPr>
        <w:t>furniture</w:t>
      </w:r>
      <w:r w:rsidR="001D6614">
        <w:rPr>
          <w:rFonts w:ascii="UD デジタル 教科書体 NK-R" w:eastAsia="UD デジタル 教科書体 NK-R"/>
          <w:color w:val="000000" w:themeColor="text1"/>
        </w:rPr>
        <w:t>s</w:t>
      </w:r>
      <w:proofErr w:type="spellEnd"/>
      <w:r w:rsidRPr="00E31840">
        <w:rPr>
          <w:rFonts w:ascii="UD デジタル 教科書体 NK-R" w:eastAsia="UD デジタル 教科書体 NK-R"/>
          <w:color w:val="000000" w:themeColor="text1"/>
        </w:rPr>
        <w:t xml:space="preserve"> in his room.</w:t>
      </w:r>
    </w:p>
    <w:p w14:paraId="2D32F752" w14:textId="4A0F1255" w:rsidR="00182C35" w:rsidRDefault="00182C35" w:rsidP="00182C35">
      <w:pPr>
        <w:rPr>
          <w:rFonts w:ascii="UD デジタル 教科書体 NK-R" w:eastAsia="UD デジタル 教科書体 NK-R"/>
          <w:noProof/>
          <w:sz w:val="22"/>
          <w:szCs w:val="24"/>
        </w:rPr>
      </w:pPr>
      <w:r>
        <w:rPr>
          <w:rFonts w:ascii="UD デジタル 教科書体 NK-R" w:eastAsia="UD デジタル 教科書体 NK-R" w:hint="eastAsia"/>
          <w:noProof/>
          <w:sz w:val="22"/>
          <w:szCs w:val="24"/>
        </w:rPr>
        <w:t xml:space="preserve">　　</w:t>
      </w:r>
      <w:r w:rsidRPr="00C576A9">
        <w:rPr>
          <w:rFonts w:ascii="UD デジタル 教科書体 NK-R" w:eastAsia="UD デジタル 教科書体 NK-R" w:hint="eastAsia"/>
          <w:noProof/>
          <w:color w:val="FF0000"/>
          <w:sz w:val="22"/>
          <w:szCs w:val="24"/>
        </w:rPr>
        <w:t xml:space="preserve">（　</w:t>
      </w:r>
      <w:r w:rsidR="00C576A9" w:rsidRPr="00C576A9">
        <w:rPr>
          <w:rFonts w:ascii="UD デジタル 教科書体 NK-R" w:eastAsia="UD デジタル 教科書体 NK-R" w:hint="eastAsia"/>
          <w:noProof/>
          <w:color w:val="FF0000"/>
          <w:sz w:val="22"/>
          <w:szCs w:val="24"/>
        </w:rPr>
        <w:t>〇</w:t>
      </w:r>
      <w:r w:rsidRPr="00C576A9">
        <w:rPr>
          <w:rFonts w:ascii="UD デジタル 教科書体 NK-R" w:eastAsia="UD デジタル 教科書体 NK-R" w:hint="eastAsia"/>
          <w:noProof/>
          <w:color w:val="FF0000"/>
          <w:sz w:val="22"/>
          <w:szCs w:val="24"/>
        </w:rPr>
        <w:t xml:space="preserve">　）</w:t>
      </w:r>
      <w:r>
        <w:rPr>
          <w:rFonts w:ascii="UD デジタル 教科書体 NK-R" w:eastAsia="UD デジタル 教科書体 NK-R" w:hint="eastAsia"/>
          <w:noProof/>
          <w:sz w:val="22"/>
          <w:szCs w:val="24"/>
        </w:rPr>
        <w:t xml:space="preserve"> </w:t>
      </w:r>
      <w:r w:rsidRPr="00E31840">
        <w:rPr>
          <w:rFonts w:ascii="UD デジタル 教科書体 NK-R" w:eastAsia="UD デジタル 教科書体 NK-R"/>
          <w:color w:val="000000" w:themeColor="text1"/>
        </w:rPr>
        <w:t xml:space="preserve">There is </w:t>
      </w:r>
      <w:r>
        <w:rPr>
          <w:rFonts w:ascii="UD デジタル 教科書体 NK-R" w:eastAsia="UD デジタル 教科書体 NK-R"/>
          <w:color w:val="000000" w:themeColor="text1"/>
        </w:rPr>
        <w:t xml:space="preserve">much </w:t>
      </w:r>
      <w:r w:rsidRPr="00E31840">
        <w:rPr>
          <w:rFonts w:ascii="UD デジタル 教科書体 NK-R" w:eastAsia="UD デジタル 教科書体 NK-R"/>
          <w:color w:val="000000" w:themeColor="text1"/>
        </w:rPr>
        <w:t>furniture in his room.</w:t>
      </w:r>
    </w:p>
    <w:p w14:paraId="1746DB8F" w14:textId="34B4020A" w:rsidR="00182C35" w:rsidRDefault="00182C35" w:rsidP="00182C35">
      <w:pPr>
        <w:rPr>
          <w:rFonts w:ascii="UD デジタル 教科書体 NK-R" w:eastAsia="UD デジタル 教科書体 NK-R"/>
          <w:noProof/>
          <w:sz w:val="22"/>
          <w:szCs w:val="24"/>
        </w:rPr>
      </w:pPr>
      <w:r>
        <w:rPr>
          <w:rFonts w:ascii="UD デジタル 教科書体 NK-R" w:eastAsia="UD デジタル 教科書体 NK-R" w:hint="eastAsia"/>
          <w:noProof/>
          <w:sz w:val="22"/>
          <w:szCs w:val="24"/>
        </w:rPr>
        <w:t>③</w:t>
      </w:r>
      <w:r w:rsidRPr="00C576A9">
        <w:rPr>
          <w:rFonts w:ascii="UD デジタル 教科書体 NK-R" w:eastAsia="UD デジタル 教科書体 NK-R" w:hint="eastAsia"/>
          <w:noProof/>
          <w:color w:val="FF0000"/>
          <w:sz w:val="22"/>
          <w:szCs w:val="24"/>
        </w:rPr>
        <w:t xml:space="preserve">（　</w:t>
      </w:r>
      <w:r w:rsidR="00C576A9" w:rsidRPr="00C576A9">
        <w:rPr>
          <w:rFonts w:ascii="UD デジタル 教科書体 NK-R" w:eastAsia="UD デジタル 教科書体 NK-R" w:hint="eastAsia"/>
          <w:noProof/>
          <w:color w:val="FF0000"/>
          <w:sz w:val="22"/>
          <w:szCs w:val="24"/>
        </w:rPr>
        <w:t>〇</w:t>
      </w:r>
      <w:r w:rsidRPr="00C576A9">
        <w:rPr>
          <w:rFonts w:ascii="UD デジタル 教科書体 NK-R" w:eastAsia="UD デジタル 教科書体 NK-R" w:hint="eastAsia"/>
          <w:noProof/>
          <w:color w:val="FF0000"/>
          <w:sz w:val="22"/>
          <w:szCs w:val="24"/>
        </w:rPr>
        <w:t xml:space="preserve">　）</w:t>
      </w:r>
      <w:r>
        <w:rPr>
          <w:rFonts w:ascii="UD デジタル 教科書体 NK-R" w:eastAsia="UD デジタル 教科書体 NK-R"/>
          <w:noProof/>
          <w:sz w:val="22"/>
          <w:szCs w:val="24"/>
        </w:rPr>
        <w:t xml:space="preserve"> Can I take two pieces of baggage on the airplane with me?</w:t>
      </w:r>
    </w:p>
    <w:p w14:paraId="1461BD77" w14:textId="77777777" w:rsidR="00182C35" w:rsidRDefault="00182C35" w:rsidP="00182C35">
      <w:pPr>
        <w:rPr>
          <w:rFonts w:ascii="UD デジタル 教科書体 NK-R" w:eastAsia="UD デジタル 教科書体 NK-R"/>
          <w:noProof/>
          <w:sz w:val="22"/>
          <w:szCs w:val="24"/>
        </w:rPr>
      </w:pPr>
      <w:r w:rsidRPr="00BA45DC">
        <w:rPr>
          <w:rFonts w:ascii="UD デジタル 教科書体 NK-R" w:eastAsia="UD デジタル 教科書体 NK-R" w:hint="eastAsia"/>
          <w:noProof/>
          <w:sz w:val="22"/>
          <w:szCs w:val="24"/>
        </w:rPr>
        <w:t xml:space="preserve">　　（　　　）</w:t>
      </w:r>
      <w:r>
        <w:rPr>
          <w:rFonts w:ascii="UD デジタル 教科書体 NK-R" w:eastAsia="UD デジタル 教科書体 NK-R" w:hint="eastAsia"/>
          <w:noProof/>
          <w:sz w:val="22"/>
          <w:szCs w:val="24"/>
        </w:rPr>
        <w:t xml:space="preserve"> </w:t>
      </w:r>
      <w:r w:rsidRPr="00E31840">
        <w:rPr>
          <w:rFonts w:ascii="UD デジタル 教科書体 NK-R" w:eastAsia="UD デジタル 教科書体 NK-R"/>
          <w:noProof/>
          <w:sz w:val="22"/>
          <w:szCs w:val="24"/>
        </w:rPr>
        <w:t>Can I take two baggage</w:t>
      </w:r>
      <w:r>
        <w:rPr>
          <w:rFonts w:ascii="UD デジタル 教科書体 NK-R" w:eastAsia="UD デジタル 教科書体 NK-R"/>
          <w:noProof/>
          <w:sz w:val="22"/>
          <w:szCs w:val="24"/>
        </w:rPr>
        <w:t>s</w:t>
      </w:r>
      <w:r w:rsidRPr="00E31840">
        <w:rPr>
          <w:rFonts w:ascii="UD デジタル 教科書体 NK-R" w:eastAsia="UD デジタル 教科書体 NK-R"/>
          <w:noProof/>
          <w:sz w:val="22"/>
          <w:szCs w:val="24"/>
        </w:rPr>
        <w:t xml:space="preserve"> on the airplane with me?</w:t>
      </w:r>
    </w:p>
    <w:p w14:paraId="04AE40C5" w14:textId="77777777" w:rsidR="00182C35" w:rsidRPr="00BA45DC" w:rsidRDefault="00182C35" w:rsidP="00182C35">
      <w:pPr>
        <w:rPr>
          <w:rFonts w:ascii="UD デジタル 教科書体 NK-R" w:eastAsia="UD デジタル 教科書体 NK-R"/>
          <w:noProof/>
          <w:sz w:val="22"/>
          <w:szCs w:val="24"/>
        </w:rPr>
      </w:pPr>
    </w:p>
    <w:p w14:paraId="2BF7846F" w14:textId="77777777" w:rsidR="00182C35" w:rsidRPr="002A77BF" w:rsidRDefault="00182C35" w:rsidP="00182C35">
      <w:pPr>
        <w:rPr>
          <w:rFonts w:ascii="UD デジタル 教科書体 NK-R" w:eastAsia="UD デジタル 教科書体 NK-R"/>
          <w:b/>
          <w:bCs/>
          <w:sz w:val="22"/>
          <w:szCs w:val="24"/>
        </w:rPr>
      </w:pPr>
      <w:r w:rsidRPr="000D0AB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DEBB2A" wp14:editId="4EBF2062">
                <wp:simplePos x="0" y="0"/>
                <wp:positionH relativeFrom="margin">
                  <wp:posOffset>1286081</wp:posOffset>
                </wp:positionH>
                <wp:positionV relativeFrom="paragraph">
                  <wp:posOffset>57561</wp:posOffset>
                </wp:positionV>
                <wp:extent cx="5273040" cy="868351"/>
                <wp:effectExtent l="0" t="0" r="3810" b="825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040" cy="868351"/>
                        </a:xfrm>
                        <a:prstGeom prst="roundRect">
                          <a:avLst/>
                        </a:prstGeom>
                        <a:solidFill>
                          <a:srgbClr val="0070C0">
                            <a:alpha val="11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EE529" w14:textId="77777777" w:rsidR="00182C35" w:rsidRPr="00495FDC" w:rsidRDefault="00182C35" w:rsidP="00182C35">
                            <w:pPr>
                              <w:ind w:firstLineChars="100" w:firstLine="18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95FD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可算名詞／不可算名詞の学習は深まりましたか？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495FD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  <w:t>EAST EDUCATION</w:t>
                            </w:r>
                            <w:r w:rsidRPr="00495FD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のDONGRI　</w:t>
                            </w:r>
                            <w:r w:rsidRPr="00495FD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  <w:t>ACADEMY</w:t>
                            </w:r>
                            <w:r w:rsidRPr="00495FD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ページでは、DONGRIを活用した学習に役立つ情報をお届けしています。今回の内容以外にも、関山先生おすすめの学習法やDONGRIの操作説明を掲載しているので、ぜひご覧ください。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DEBB2A" id="四角形: 角を丸くする 14" o:spid="_x0000_s1029" style="position:absolute;left:0;text-align:left;margin-left:101.25pt;margin-top:4.55pt;width:415.2pt;height:68.3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" fillcolor="#0070c0" stroked="f" strokeweight="1pt">
                <v:fill opacity="7196f"/>
                <v:stroke joinstyle="miter"/>
                <v:textbox>
                  <w:txbxContent>
                    <w:p w14:paraId="0D5EE529" w14:textId="77777777" w:rsidR="00182C35" w:rsidRPr="00495FDC" w:rsidRDefault="00182C35" w:rsidP="00182C35">
                      <w:pPr>
                        <w:ind w:firstLineChars="100" w:firstLine="180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</w:pPr>
                      <w:r w:rsidRPr="00495FD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可算名詞／不可算名詞の学習は深まりましたか？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495FDC"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  <w:t>EAST EDUCATION</w:t>
                      </w:r>
                      <w:r w:rsidRPr="00495FD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 xml:space="preserve">のDONGRI　</w:t>
                      </w:r>
                      <w:r w:rsidRPr="00495FDC"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  <w:t>ACADEMY</w:t>
                      </w:r>
                      <w:r w:rsidRPr="00495FD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ページでは、DONGRIを活用した学習に役立つ情報をお届けしています。今回の内容以外にも、関山先生おすすめの学習法やDONGRIの操作説明を掲載しているので、ぜひご覧ください。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E328A">
        <w:rPr>
          <w:rFonts w:ascii="UD デジタル 教科書体 NK-R" w:eastAsia="UD デジタル 教科書体 NK-R" w:hint="eastAsia"/>
          <w:noProof/>
          <w:sz w:val="22"/>
          <w:szCs w:val="24"/>
        </w:rPr>
        <w:drawing>
          <wp:anchor distT="0" distB="0" distL="114300" distR="114300" simplePos="0" relativeHeight="251698176" behindDoc="0" locked="0" layoutInCell="1" allowOverlap="1" wp14:anchorId="154A3F9F" wp14:editId="5C777F71">
            <wp:simplePos x="0" y="0"/>
            <wp:positionH relativeFrom="margin">
              <wp:posOffset>32893</wp:posOffset>
            </wp:positionH>
            <wp:positionV relativeFrom="paragraph">
              <wp:posOffset>96726</wp:posOffset>
            </wp:positionV>
            <wp:extent cx="1029897" cy="1029897"/>
            <wp:effectExtent l="0" t="0" r="0" b="0"/>
            <wp:wrapNone/>
            <wp:docPr id="22" name="図 22" descr="ひよこと熊とうさぎと猫が集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ひよこと熊とうさぎと猫が集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97" cy="102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int="eastAsia"/>
          <w:sz w:val="22"/>
          <w:szCs w:val="24"/>
        </w:rPr>
        <w:t xml:space="preserve">　　</w:t>
      </w:r>
      <w:r w:rsidRPr="002A77BF">
        <w:rPr>
          <w:rFonts w:ascii="UD デジタル 教科書体 NK-R" w:eastAsia="UD デジタル 教科書体 NK-R" w:hint="eastAsia"/>
          <w:b/>
          <w:bCs/>
          <w:sz w:val="22"/>
          <w:szCs w:val="24"/>
        </w:rPr>
        <w:t>＼終わりに／</w:t>
      </w:r>
    </w:p>
    <w:p w14:paraId="51A05902" w14:textId="77777777" w:rsidR="00182C35" w:rsidRDefault="00182C35" w:rsidP="00182C35"/>
    <w:p w14:paraId="0F8394E5" w14:textId="77777777" w:rsidR="00182C35" w:rsidRDefault="00182C35" w:rsidP="00182C35"/>
    <w:p w14:paraId="45F3CFA3" w14:textId="77777777" w:rsidR="00182C35" w:rsidRDefault="00182C35" w:rsidP="00182C35"/>
    <w:p w14:paraId="4B960580" w14:textId="6F60F33B" w:rsidR="00182C35" w:rsidRPr="00182C35" w:rsidRDefault="005844B8" w:rsidP="00182C35">
      <w:pPr>
        <w:jc w:val="right"/>
        <w:rPr>
          <w:rFonts w:ascii="UD デジタル 教科書体 NK-R" w:eastAsia="UD デジタル 教科書体 NK-R"/>
          <w:color w:val="000000" w:themeColor="text1"/>
          <w:sz w:val="20"/>
          <w:szCs w:val="21"/>
        </w:rPr>
      </w:pPr>
      <w:hyperlink r:id="rId17" w:history="1">
        <w:r w:rsidR="00182C35" w:rsidRPr="00495FDC">
          <w:rPr>
            <w:rStyle w:val="a8"/>
            <w:rFonts w:ascii="UD デジタル 教科書体 NK-R" w:eastAsia="UD デジタル 教科書体 NK-R" w:hint="eastAsia"/>
            <w:sz w:val="20"/>
            <w:szCs w:val="21"/>
            <w:highlight w:val="yellow"/>
          </w:rPr>
          <w:t>DONGRI ACADEMYのページはこちら</w:t>
        </w:r>
      </w:hyperlink>
      <w:r w:rsidR="00182C35" w:rsidRPr="00495FDC">
        <w:rPr>
          <w:rFonts w:ascii="UD デジタル 教科書体 NK-R" w:eastAsia="UD デジタル 教科書体 NK-R" w:hint="eastAsia"/>
          <w:color w:val="000000" w:themeColor="text1"/>
          <w:sz w:val="20"/>
          <w:szCs w:val="21"/>
          <w:highlight w:val="yellow"/>
        </w:rPr>
        <w:t>（クリックするとサイトにジャンプします）</w:t>
      </w:r>
    </w:p>
    <w:sectPr w:rsidR="00182C35" w:rsidRPr="00182C35" w:rsidSect="009404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AB2B" w14:textId="77777777" w:rsidR="005844B8" w:rsidRDefault="005844B8" w:rsidP="00FE328A">
      <w:r>
        <w:separator/>
      </w:r>
    </w:p>
  </w:endnote>
  <w:endnote w:type="continuationSeparator" w:id="0">
    <w:p w14:paraId="6876C790" w14:textId="77777777" w:rsidR="005844B8" w:rsidRDefault="005844B8" w:rsidP="00FE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521F" w14:textId="77777777" w:rsidR="005844B8" w:rsidRDefault="005844B8" w:rsidP="00FE328A">
      <w:r>
        <w:separator/>
      </w:r>
    </w:p>
  </w:footnote>
  <w:footnote w:type="continuationSeparator" w:id="0">
    <w:p w14:paraId="415016A5" w14:textId="77777777" w:rsidR="005844B8" w:rsidRDefault="005844B8" w:rsidP="00FE3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3"/>
    <w:rsid w:val="00016766"/>
    <w:rsid w:val="000376E9"/>
    <w:rsid w:val="00066E78"/>
    <w:rsid w:val="00084D9A"/>
    <w:rsid w:val="000927C1"/>
    <w:rsid w:val="000D0AB0"/>
    <w:rsid w:val="000D73D7"/>
    <w:rsid w:val="0011324C"/>
    <w:rsid w:val="0011679F"/>
    <w:rsid w:val="00181EB3"/>
    <w:rsid w:val="00182C35"/>
    <w:rsid w:val="001A17D4"/>
    <w:rsid w:val="001B508C"/>
    <w:rsid w:val="001D1AF4"/>
    <w:rsid w:val="001D6614"/>
    <w:rsid w:val="002526AD"/>
    <w:rsid w:val="00271398"/>
    <w:rsid w:val="002A77BF"/>
    <w:rsid w:val="002E7A7F"/>
    <w:rsid w:val="00341FB1"/>
    <w:rsid w:val="003634C2"/>
    <w:rsid w:val="00393FD2"/>
    <w:rsid w:val="00394011"/>
    <w:rsid w:val="003A0639"/>
    <w:rsid w:val="003A0E44"/>
    <w:rsid w:val="003B192C"/>
    <w:rsid w:val="003D1CF2"/>
    <w:rsid w:val="0041647A"/>
    <w:rsid w:val="00475E72"/>
    <w:rsid w:val="00476EDF"/>
    <w:rsid w:val="004938BC"/>
    <w:rsid w:val="00495FDC"/>
    <w:rsid w:val="004C6953"/>
    <w:rsid w:val="0053471E"/>
    <w:rsid w:val="005844B8"/>
    <w:rsid w:val="005963CE"/>
    <w:rsid w:val="005B3F55"/>
    <w:rsid w:val="005D2646"/>
    <w:rsid w:val="006665DB"/>
    <w:rsid w:val="006836C8"/>
    <w:rsid w:val="006B099B"/>
    <w:rsid w:val="006D41D5"/>
    <w:rsid w:val="00715CE4"/>
    <w:rsid w:val="0076274A"/>
    <w:rsid w:val="00836D2A"/>
    <w:rsid w:val="008A1152"/>
    <w:rsid w:val="008E32FF"/>
    <w:rsid w:val="00922F87"/>
    <w:rsid w:val="00924DE5"/>
    <w:rsid w:val="00933F43"/>
    <w:rsid w:val="009404E3"/>
    <w:rsid w:val="009518F1"/>
    <w:rsid w:val="009907F9"/>
    <w:rsid w:val="009A2FB5"/>
    <w:rsid w:val="009B3CCE"/>
    <w:rsid w:val="009E5229"/>
    <w:rsid w:val="009F6990"/>
    <w:rsid w:val="00A145FA"/>
    <w:rsid w:val="00A3161A"/>
    <w:rsid w:val="00A80D7C"/>
    <w:rsid w:val="00AA3901"/>
    <w:rsid w:val="00AB4D7B"/>
    <w:rsid w:val="00AD39A7"/>
    <w:rsid w:val="00AF178B"/>
    <w:rsid w:val="00B144B7"/>
    <w:rsid w:val="00B52C5E"/>
    <w:rsid w:val="00BA0B57"/>
    <w:rsid w:val="00BA5400"/>
    <w:rsid w:val="00BB61DB"/>
    <w:rsid w:val="00BF7ADC"/>
    <w:rsid w:val="00C576A9"/>
    <w:rsid w:val="00C733DB"/>
    <w:rsid w:val="00C82238"/>
    <w:rsid w:val="00D30F4F"/>
    <w:rsid w:val="00D844CF"/>
    <w:rsid w:val="00DA7042"/>
    <w:rsid w:val="00DE506E"/>
    <w:rsid w:val="00E31840"/>
    <w:rsid w:val="00E55BC7"/>
    <w:rsid w:val="00E8061D"/>
    <w:rsid w:val="00E86743"/>
    <w:rsid w:val="00FB644C"/>
    <w:rsid w:val="00FB6479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017F9"/>
  <w15:chartTrackingRefBased/>
  <w15:docId w15:val="{34684D81-DF7A-4CB8-BC53-E3DDB61F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404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9404E3"/>
  </w:style>
  <w:style w:type="character" w:customStyle="1" w:styleId="eop">
    <w:name w:val="eop"/>
    <w:basedOn w:val="a0"/>
    <w:rsid w:val="009404E3"/>
  </w:style>
  <w:style w:type="table" w:styleId="a3">
    <w:name w:val="Table Grid"/>
    <w:basedOn w:val="a1"/>
    <w:uiPriority w:val="39"/>
    <w:rsid w:val="00D3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28A"/>
  </w:style>
  <w:style w:type="paragraph" w:styleId="a6">
    <w:name w:val="footer"/>
    <w:basedOn w:val="a"/>
    <w:link w:val="a7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28A"/>
  </w:style>
  <w:style w:type="character" w:styleId="a8">
    <w:name w:val="Hyperlink"/>
    <w:basedOn w:val="a0"/>
    <w:uiPriority w:val="99"/>
    <w:unhideWhenUsed/>
    <w:rsid w:val="00DE50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506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77BF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4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401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9F6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-education.jp/dongri_academy/column/dongri-articles/10105/" TargetMode="External"/><Relationship Id="rId13" Type="http://schemas.openxmlformats.org/officeDocument/2006/relationships/hyperlink" Target="https://www.east-education.jp/dongri_academ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www.east-education.jp/dongri_academ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ast-education.jp/dongri_academy/guide/dongri_use/9386/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ast-education.jp/dongri_academy/guide/dongri_use/938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ast-education.jp/dongri_academy/column/dongri-articles/10448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ast-education.jp/dongri_academy/column/dongri-articles/10448/" TargetMode="External"/><Relationship Id="rId14" Type="http://schemas.openxmlformats.org/officeDocument/2006/relationships/hyperlink" Target="https://www.east-education.jp/dongri_academy/column/dongri-articles/10105/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828347AAFD344FA5702BCCA7A2D19A" ma:contentTypeVersion="12" ma:contentTypeDescription="新しいドキュメントを作成します。" ma:contentTypeScope="" ma:versionID="2bdbc4d0264adc36a3d79fb7020e6f07">
  <xsd:schema xmlns:xsd="http://www.w3.org/2001/XMLSchema" xmlns:xs="http://www.w3.org/2001/XMLSchema" xmlns:p="http://schemas.microsoft.com/office/2006/metadata/properties" xmlns:ns2="0f76c640-22f0-4468-980f-7f037764d52f" xmlns:ns3="cc1414ea-c832-446c-b0b8-87201ee3d9d1" targetNamespace="http://schemas.microsoft.com/office/2006/metadata/properties" ma:root="true" ma:fieldsID="6ce3ac82d2eb4246737f9de4156d8524" ns2:_="" ns3:_="">
    <xsd:import namespace="0f76c640-22f0-4468-980f-7f037764d52f"/>
    <xsd:import namespace="cc1414ea-c832-446c-b0b8-87201ee3d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c640-22f0-4468-980f-7f037764d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762a09f7-ad46-44ad-a748-b321ef444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14ea-c832-446c-b0b8-87201ee3d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76c640-22f0-4468-980f-7f037764d5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87E6E3-274D-4D59-8FE3-6C4E1BA99B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5837B6-2222-42E4-9267-4C7A135CEF02}"/>
</file>

<file path=customXml/itemProps3.xml><?xml version="1.0" encoding="utf-8"?>
<ds:datastoreItem xmlns:ds="http://schemas.openxmlformats.org/officeDocument/2006/customXml" ds:itemID="{3162AD52-67F3-47CE-AC07-4DF61B9AD027}"/>
</file>

<file path=customXml/itemProps4.xml><?xml version="1.0" encoding="utf-8"?>
<ds:datastoreItem xmlns:ds="http://schemas.openxmlformats.org/officeDocument/2006/customXml" ds:itemID="{2070D27E-ED35-4FE7-9C61-1D7FB0CA6B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和旗</dc:creator>
  <cp:keywords/>
  <dc:description/>
  <cp:lastModifiedBy>和旗</cp:lastModifiedBy>
  <cp:revision>5</cp:revision>
  <cp:lastPrinted>2022-04-12T06:03:00Z</cp:lastPrinted>
  <dcterms:created xsi:type="dcterms:W3CDTF">2022-04-25T02:44:00Z</dcterms:created>
  <dcterms:modified xsi:type="dcterms:W3CDTF">2022-04-25T04:17:00Z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0x010100F1828347AAFD344FA5702BCCA7A2D19A</vt:lpwstr>
  </property>
</Properties>
</file>